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5E7361" w14:textId="77777777" w:rsidR="0018237D" w:rsidRPr="001D17FA" w:rsidRDefault="00053DE1" w:rsidP="003E42F2">
      <w:pPr>
        <w:jc w:val="center"/>
        <w:rPr>
          <w:rFonts w:ascii="GHEA Grapalat" w:hAnsi="GHEA Grapalat"/>
        </w:rPr>
      </w:pPr>
      <w:r>
        <w:rPr>
          <w:rFonts w:ascii="GHEA Grapalat" w:hAnsi="GHEA Grapalat"/>
          <w:noProof/>
        </w:rPr>
        <w:pict w14:anchorId="688120C1">
          <v:rect id="_x0000_s1027" style="position:absolute;left:0;text-align:left;margin-left:339.35pt;margin-top:-.95pt;width:122.45pt;height:43.25pt;z-index:251658240" o:allowincell="f" filled="f" stroked="f" strokecolor="#595959">
            <v:textbox inset="1pt,1pt,1pt,1pt">
              <w:txbxContent>
                <w:p w14:paraId="6FD6EABB" w14:textId="77777777" w:rsidR="0018237D" w:rsidRDefault="0018237D">
                  <w:pPr>
                    <w:rPr>
                      <w:lang w:val="en-US"/>
                    </w:rPr>
                  </w:pPr>
                </w:p>
              </w:txbxContent>
            </v:textbox>
          </v:rect>
        </w:pict>
      </w:r>
      <w:r w:rsidR="00FF00D1" w:rsidRPr="001D17FA">
        <w:rPr>
          <w:rFonts w:ascii="GHEA Grapalat" w:hAnsi="GHEA Grapalat"/>
        </w:rPr>
        <w:object w:dxaOrig="3739" w:dyaOrig="3605" w14:anchorId="3CD284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25pt;height:73.5pt" o:ole="">
            <v:imagedata r:id="rId5" o:title=""/>
          </v:shape>
          <o:OLEObject Type="Embed" ProgID="Word.Document.8" ShapeID="_x0000_i1025" DrawAspect="Content" ObjectID="_1683636107" r:id="rId6"/>
        </w:object>
      </w:r>
    </w:p>
    <w:p w14:paraId="007D309A" w14:textId="77777777" w:rsidR="0018237D" w:rsidRPr="001D17FA" w:rsidRDefault="0018237D">
      <w:pPr>
        <w:pStyle w:val="Header"/>
        <w:rPr>
          <w:rFonts w:ascii="GHEA Grapalat" w:hAnsi="GHEA Grapalat"/>
          <w:sz w:val="30"/>
          <w:lang w:val="en-US"/>
        </w:rPr>
      </w:pPr>
    </w:p>
    <w:p w14:paraId="5DBE27AF" w14:textId="77777777" w:rsidR="0018237D" w:rsidRPr="001D17FA" w:rsidRDefault="00053DE1">
      <w:pPr>
        <w:pStyle w:val="Header"/>
        <w:rPr>
          <w:rFonts w:ascii="GHEA Grapalat" w:hAnsi="GHEA Grapalat"/>
          <w:sz w:val="30"/>
          <w:lang w:val="en-US"/>
        </w:rPr>
      </w:pPr>
      <w:r>
        <w:rPr>
          <w:rFonts w:ascii="GHEA Grapalat" w:hAnsi="GHEA Grapalat"/>
          <w:noProof/>
          <w:sz w:val="30"/>
        </w:rPr>
        <w:pict w14:anchorId="7335BE6A">
          <v:rect id="_x0000_s1026" style="position:absolute;margin-left:11pt;margin-top:6.05pt;width:475.25pt;height:71.95pt;z-index:251657216" o:allowincell="f" filled="f" stroked="f" strokecolor="#595959" strokeweight="2pt">
            <v:textbox inset="1pt,1pt,1pt,1pt">
              <w:txbxContent>
                <w:p w14:paraId="1E9C8CA4" w14:textId="77777777" w:rsidR="0018237D" w:rsidRPr="003E42F2" w:rsidRDefault="003E42F2">
                  <w:pPr>
                    <w:jc w:val="center"/>
                    <w:rPr>
                      <w:rFonts w:ascii="GHEA Grapalat" w:hAnsi="GHEA Grapalat"/>
                      <w:b/>
                      <w:sz w:val="28"/>
                      <w:lang w:val="en-US"/>
                    </w:rPr>
                  </w:pPr>
                  <w:r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>ՀԱՅԱՍՏԱՆԻ</w:t>
                  </w:r>
                  <w:r w:rsidR="00FF00D1"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>ՀԱՆՐԱՊԵՏՈՒԹՅԱՆ</w:t>
                  </w:r>
                  <w:r w:rsidR="00FF00D1"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>ԷՆԵՐԳԵՏԻԿԱՅԻ</w:t>
                  </w:r>
                </w:p>
                <w:p w14:paraId="76CC2047" w14:textId="77777777" w:rsidR="0018237D" w:rsidRPr="003E42F2" w:rsidRDefault="00FF00D1">
                  <w:pPr>
                    <w:jc w:val="center"/>
                    <w:rPr>
                      <w:rFonts w:ascii="GHEA Grapalat" w:hAnsi="GHEA Grapalat"/>
                      <w:b/>
                      <w:sz w:val="28"/>
                      <w:lang w:val="en-US"/>
                    </w:rPr>
                  </w:pPr>
                  <w:r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 xml:space="preserve"> </w:t>
                  </w:r>
                  <w:r w:rsidR="003E42F2" w:rsidRPr="003E42F2">
                    <w:rPr>
                      <w:rFonts w:ascii="GHEA Grapalat" w:hAnsi="GHEA Grapalat"/>
                      <w:b/>
                      <w:sz w:val="28"/>
                      <w:lang w:val="en-US"/>
                    </w:rPr>
                    <w:t>ՀԱՆՁՆԱԺՈՂՈՎ</w:t>
                  </w:r>
                </w:p>
                <w:p w14:paraId="0FFF468C" w14:textId="77777777" w:rsidR="0018237D" w:rsidRPr="003E42F2" w:rsidRDefault="0018237D">
                  <w:pPr>
                    <w:jc w:val="center"/>
                    <w:rPr>
                      <w:rFonts w:ascii="GHEA Grapalat" w:hAnsi="GHEA Grapalat"/>
                      <w:b/>
                      <w:lang w:val="en-US"/>
                    </w:rPr>
                  </w:pPr>
                </w:p>
                <w:p w14:paraId="4F421AFC" w14:textId="77777777" w:rsidR="0018237D" w:rsidRPr="003E42F2" w:rsidRDefault="003E42F2">
                  <w:pPr>
                    <w:jc w:val="center"/>
                    <w:rPr>
                      <w:rFonts w:ascii="GHEA Grapalat" w:hAnsi="GHEA Grapalat"/>
                      <w:b/>
                      <w:sz w:val="28"/>
                      <w:lang w:val="en-US"/>
                    </w:rPr>
                  </w:pP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Ո</w:t>
                  </w:r>
                  <w:r w:rsidR="00FF00D1"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Ր</w:t>
                  </w:r>
                  <w:r w:rsidR="00FF00D1"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Ո</w:t>
                  </w:r>
                  <w:r w:rsidR="00FF00D1"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Շ</w:t>
                  </w:r>
                  <w:r w:rsidR="00FF00D1"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ՈՒ</w:t>
                  </w:r>
                  <w:r w:rsidR="00FF00D1"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 xml:space="preserve"> </w:t>
                  </w:r>
                  <w:r w:rsidRPr="003E42F2">
                    <w:rPr>
                      <w:rFonts w:ascii="GHEA Grapalat" w:hAnsi="GHEA Grapalat"/>
                      <w:b/>
                      <w:sz w:val="32"/>
                      <w:lang w:val="en-US"/>
                    </w:rPr>
                    <w:t>Մ</w:t>
                  </w:r>
                </w:p>
                <w:p w14:paraId="3612233E" w14:textId="77777777" w:rsidR="0018237D" w:rsidRPr="003E42F2" w:rsidRDefault="0018237D">
                  <w:pPr>
                    <w:jc w:val="center"/>
                    <w:rPr>
                      <w:rFonts w:ascii="GHEA Grapalat" w:hAnsi="GHEA Grapalat"/>
                      <w:b/>
                      <w:lang w:val="en-US"/>
                    </w:rPr>
                  </w:pPr>
                </w:p>
              </w:txbxContent>
            </v:textbox>
          </v:rect>
        </w:pict>
      </w:r>
    </w:p>
    <w:p w14:paraId="63055710" w14:textId="77777777" w:rsidR="0018237D" w:rsidRPr="001D17FA" w:rsidRDefault="0018237D">
      <w:pPr>
        <w:pStyle w:val="Header"/>
        <w:rPr>
          <w:rFonts w:ascii="GHEA Grapalat" w:hAnsi="GHEA Grapalat"/>
          <w:sz w:val="20"/>
          <w:lang w:val="en-US"/>
        </w:rPr>
      </w:pPr>
    </w:p>
    <w:p w14:paraId="5EE9FB18" w14:textId="77777777" w:rsidR="0018237D" w:rsidRPr="001D17FA" w:rsidRDefault="0018237D">
      <w:pPr>
        <w:pStyle w:val="Header"/>
        <w:rPr>
          <w:rFonts w:ascii="GHEA Grapalat" w:hAnsi="GHEA Grapalat"/>
          <w:sz w:val="20"/>
          <w:lang w:val="en-US"/>
        </w:rPr>
      </w:pPr>
    </w:p>
    <w:p w14:paraId="5152B257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20"/>
          <w:lang w:val="en-US"/>
        </w:rPr>
      </w:pPr>
    </w:p>
    <w:p w14:paraId="6C909FA6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20"/>
          <w:lang w:val="en-US"/>
        </w:rPr>
      </w:pPr>
    </w:p>
    <w:p w14:paraId="0349A0AA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20"/>
          <w:lang w:val="en-US"/>
        </w:rPr>
      </w:pPr>
    </w:p>
    <w:p w14:paraId="3AA548E3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20"/>
          <w:lang w:val="en-US"/>
        </w:rPr>
      </w:pPr>
    </w:p>
    <w:p w14:paraId="71EA0FF8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20"/>
          <w:lang w:val="en-US"/>
        </w:rPr>
      </w:pPr>
    </w:p>
    <w:p w14:paraId="3B739654" w14:textId="77777777" w:rsidR="0018237D" w:rsidRPr="001D17FA" w:rsidRDefault="00FF00D1" w:rsidP="003E42F2">
      <w:pPr>
        <w:pStyle w:val="Header"/>
        <w:jc w:val="center"/>
        <w:rPr>
          <w:rFonts w:ascii="GHEA Grapalat" w:hAnsi="GHEA Grapalat"/>
          <w:szCs w:val="26"/>
          <w:lang w:val="en-US"/>
        </w:rPr>
      </w:pPr>
      <w:r w:rsidRPr="001D17FA">
        <w:rPr>
          <w:rFonts w:ascii="GHEA Grapalat" w:hAnsi="GHEA Grapalat"/>
          <w:szCs w:val="26"/>
          <w:lang w:val="en-US"/>
        </w:rPr>
        <w:t xml:space="preserve">14 </w:t>
      </w:r>
      <w:r w:rsidR="003E42F2" w:rsidRPr="001D17FA">
        <w:rPr>
          <w:rFonts w:ascii="GHEA Grapalat" w:hAnsi="GHEA Grapalat"/>
          <w:szCs w:val="26"/>
          <w:lang w:val="en-US"/>
        </w:rPr>
        <w:t>նոյեմբերի</w:t>
      </w:r>
      <w:r w:rsidRPr="001D17FA">
        <w:rPr>
          <w:rFonts w:ascii="GHEA Grapalat" w:hAnsi="GHEA Grapalat"/>
          <w:szCs w:val="26"/>
          <w:lang w:val="en-US"/>
        </w:rPr>
        <w:t xml:space="preserve"> 1997 </w:t>
      </w:r>
      <w:r w:rsidR="003E42F2" w:rsidRPr="001D17FA">
        <w:rPr>
          <w:rFonts w:ascii="GHEA Grapalat" w:hAnsi="GHEA Grapalat"/>
          <w:szCs w:val="26"/>
          <w:lang w:val="en-US"/>
        </w:rPr>
        <w:t>թվականի</w:t>
      </w:r>
      <w:r w:rsidRPr="001D17FA">
        <w:rPr>
          <w:rFonts w:ascii="GHEA Grapalat" w:hAnsi="GHEA Grapalat"/>
          <w:szCs w:val="26"/>
          <w:lang w:val="en-US"/>
        </w:rPr>
        <w:t xml:space="preserve"> </w:t>
      </w:r>
      <w:r w:rsidRPr="001D17FA">
        <w:rPr>
          <w:rFonts w:ascii="GHEA Grapalat" w:hAnsi="GHEA Grapalat"/>
          <w:szCs w:val="26"/>
          <w:lang w:val="en-US"/>
        </w:rPr>
        <w:sym w:font="Symbol" w:char="F04E"/>
      </w:r>
      <w:r w:rsidRPr="001D17FA">
        <w:rPr>
          <w:rFonts w:ascii="GHEA Grapalat" w:hAnsi="GHEA Grapalat"/>
          <w:szCs w:val="26"/>
          <w:lang w:val="en-US"/>
        </w:rPr>
        <w:t>16</w:t>
      </w:r>
    </w:p>
    <w:p w14:paraId="5C5AEA75" w14:textId="77777777" w:rsidR="0018237D" w:rsidRPr="001D17FA" w:rsidRDefault="003E42F2" w:rsidP="003E42F2">
      <w:pPr>
        <w:pStyle w:val="Header"/>
        <w:jc w:val="center"/>
        <w:rPr>
          <w:rFonts w:ascii="GHEA Grapalat" w:hAnsi="GHEA Grapalat"/>
          <w:szCs w:val="26"/>
          <w:lang w:val="en-US"/>
        </w:rPr>
      </w:pPr>
      <w:r w:rsidRPr="001D17FA">
        <w:rPr>
          <w:rFonts w:ascii="GHEA Grapalat" w:hAnsi="GHEA Grapalat"/>
          <w:szCs w:val="26"/>
          <w:lang w:val="en-US"/>
        </w:rPr>
        <w:t>քաղ</w:t>
      </w:r>
      <w:r w:rsidR="00FF00D1" w:rsidRPr="001D17FA">
        <w:rPr>
          <w:rFonts w:ascii="GHEA Grapalat" w:hAnsi="GHEA Grapalat"/>
          <w:szCs w:val="26"/>
          <w:lang w:val="en-US"/>
        </w:rPr>
        <w:t xml:space="preserve">. </w:t>
      </w:r>
      <w:r w:rsidRPr="001D17FA">
        <w:rPr>
          <w:rFonts w:ascii="GHEA Grapalat" w:hAnsi="GHEA Grapalat"/>
          <w:szCs w:val="26"/>
          <w:lang w:val="en-US"/>
        </w:rPr>
        <w:t>Եր</w:t>
      </w:r>
      <w:r w:rsidRPr="001D17FA">
        <w:rPr>
          <w:rFonts w:ascii="GHEA Grapalat" w:hAnsi="GHEA Grapalat"/>
          <w:szCs w:val="26"/>
          <w:lang w:val="hy-AM"/>
        </w:rPr>
        <w:t>և</w:t>
      </w:r>
      <w:r w:rsidRPr="001D17FA">
        <w:rPr>
          <w:rFonts w:ascii="GHEA Grapalat" w:hAnsi="GHEA Grapalat"/>
          <w:szCs w:val="26"/>
          <w:lang w:val="en-US"/>
        </w:rPr>
        <w:t>ան</w:t>
      </w:r>
    </w:p>
    <w:p w14:paraId="26E17175" w14:textId="77777777" w:rsidR="0018237D" w:rsidRPr="001D17FA" w:rsidRDefault="0018237D">
      <w:pPr>
        <w:pStyle w:val="Header"/>
        <w:jc w:val="center"/>
        <w:rPr>
          <w:rFonts w:ascii="GHEA Grapalat" w:hAnsi="GHEA Grapalat"/>
          <w:sz w:val="30"/>
          <w:lang w:val="en-US"/>
        </w:rPr>
      </w:pPr>
    </w:p>
    <w:p w14:paraId="31CA5F02" w14:textId="77777777" w:rsidR="0018237D" w:rsidRPr="001D17FA" w:rsidRDefault="0018237D">
      <w:pPr>
        <w:spacing w:line="360" w:lineRule="auto"/>
        <w:jc w:val="right"/>
        <w:rPr>
          <w:rFonts w:ascii="GHEA Grapalat" w:hAnsi="GHEA Grapalat"/>
          <w:b/>
          <w:sz w:val="16"/>
          <w:lang w:val="en-US"/>
        </w:rPr>
      </w:pPr>
    </w:p>
    <w:p w14:paraId="3BABB0D6" w14:textId="77777777" w:rsidR="0018237D" w:rsidRPr="001D17FA" w:rsidRDefault="003E42F2">
      <w:pPr>
        <w:jc w:val="center"/>
        <w:rPr>
          <w:rFonts w:ascii="GHEA Grapalat" w:hAnsi="GHEA Grapalat"/>
          <w:b/>
          <w:sz w:val="28"/>
          <w:lang w:val="en-US"/>
        </w:rPr>
      </w:pPr>
      <w:r w:rsidRPr="001D17FA">
        <w:rPr>
          <w:rFonts w:ascii="GHEA Grapalat" w:hAnsi="GHEA Grapalat"/>
          <w:b/>
          <w:sz w:val="28"/>
          <w:lang w:val="en-US"/>
        </w:rPr>
        <w:t>Պարզաբանումներ</w:t>
      </w:r>
      <w:r w:rsidR="00FF00D1" w:rsidRPr="001D17FA">
        <w:rPr>
          <w:rFonts w:ascii="GHEA Grapalat" w:hAnsi="GHEA Grapalat"/>
          <w:b/>
          <w:sz w:val="28"/>
          <w:lang w:val="en-US"/>
        </w:rPr>
        <w:t xml:space="preserve"> 1997</w:t>
      </w:r>
      <w:r w:rsidRPr="001D17FA">
        <w:rPr>
          <w:rFonts w:ascii="GHEA Grapalat" w:hAnsi="GHEA Grapalat"/>
          <w:b/>
          <w:sz w:val="28"/>
          <w:lang w:val="en-US"/>
        </w:rPr>
        <w:t>թ</w:t>
      </w:r>
      <w:r w:rsidR="00FF00D1" w:rsidRPr="001D17FA">
        <w:rPr>
          <w:rFonts w:ascii="GHEA Grapalat" w:hAnsi="GHEA Grapalat"/>
          <w:b/>
          <w:sz w:val="28"/>
          <w:lang w:val="en-US"/>
        </w:rPr>
        <w:t xml:space="preserve">. </w:t>
      </w:r>
      <w:r w:rsidRPr="001D17FA">
        <w:rPr>
          <w:rFonts w:ascii="GHEA Grapalat" w:hAnsi="GHEA Grapalat"/>
          <w:b/>
          <w:sz w:val="28"/>
          <w:lang w:val="en-US"/>
        </w:rPr>
        <w:t>սեպտեմբերի</w:t>
      </w:r>
      <w:r w:rsidR="00FF00D1" w:rsidRPr="001D17FA">
        <w:rPr>
          <w:rFonts w:ascii="GHEA Grapalat" w:hAnsi="GHEA Grapalat"/>
          <w:sz w:val="24"/>
          <w:lang w:val="en-US"/>
        </w:rPr>
        <w:t xml:space="preserve"> </w:t>
      </w:r>
      <w:r w:rsidR="00FF00D1" w:rsidRPr="001D17FA">
        <w:rPr>
          <w:rFonts w:ascii="GHEA Grapalat" w:hAnsi="GHEA Grapalat"/>
          <w:b/>
          <w:sz w:val="28"/>
          <w:lang w:val="en-US"/>
        </w:rPr>
        <w:t>1-</w:t>
      </w:r>
      <w:r w:rsidRPr="001D17FA">
        <w:rPr>
          <w:rFonts w:ascii="GHEA Grapalat" w:hAnsi="GHEA Grapalat"/>
          <w:b/>
          <w:sz w:val="28"/>
          <w:lang w:val="en-US"/>
        </w:rPr>
        <w:t>ից</w:t>
      </w:r>
      <w:r w:rsidR="00FF00D1" w:rsidRPr="001D17FA">
        <w:rPr>
          <w:rFonts w:ascii="GHEA Grapalat" w:hAnsi="GHEA Grapalat"/>
          <w:b/>
          <w:sz w:val="28"/>
          <w:lang w:val="en-US"/>
        </w:rPr>
        <w:t xml:space="preserve"> </w:t>
      </w:r>
      <w:r w:rsidRPr="001D17FA">
        <w:rPr>
          <w:rFonts w:ascii="GHEA Grapalat" w:hAnsi="GHEA Grapalat"/>
          <w:b/>
          <w:sz w:val="28"/>
          <w:lang w:val="en-US"/>
        </w:rPr>
        <w:t>գործող</w:t>
      </w:r>
    </w:p>
    <w:p w14:paraId="44ABC4CE" w14:textId="77777777" w:rsidR="0018237D" w:rsidRPr="001D17FA" w:rsidRDefault="00FF00D1">
      <w:pPr>
        <w:jc w:val="center"/>
        <w:rPr>
          <w:rFonts w:ascii="GHEA Grapalat" w:hAnsi="GHEA Grapalat"/>
          <w:b/>
          <w:sz w:val="28"/>
          <w:lang w:val="en-US"/>
        </w:rPr>
      </w:pPr>
      <w:r w:rsidRPr="001D17FA">
        <w:rPr>
          <w:rFonts w:ascii="GHEA Grapalat" w:hAnsi="GHEA Grapalat"/>
          <w:b/>
          <w:sz w:val="28"/>
          <w:lang w:val="en-US"/>
        </w:rPr>
        <w:t xml:space="preserve"> </w:t>
      </w:r>
      <w:r w:rsidR="003E42F2" w:rsidRPr="001D17FA">
        <w:rPr>
          <w:rFonts w:ascii="GHEA Grapalat" w:hAnsi="GHEA Grapalat"/>
          <w:b/>
          <w:sz w:val="28"/>
          <w:lang w:val="en-US"/>
        </w:rPr>
        <w:t>էլեկտրաէներգիայի</w:t>
      </w:r>
      <w:r w:rsidRPr="001D17FA">
        <w:rPr>
          <w:rFonts w:ascii="GHEA Grapalat" w:hAnsi="GHEA Grapalat"/>
          <w:b/>
          <w:sz w:val="28"/>
          <w:lang w:val="en-US"/>
        </w:rPr>
        <w:t xml:space="preserve"> </w:t>
      </w:r>
      <w:r w:rsidR="003E42F2" w:rsidRPr="001D17FA">
        <w:rPr>
          <w:rFonts w:ascii="GHEA Grapalat" w:hAnsi="GHEA Grapalat"/>
          <w:b/>
          <w:sz w:val="28"/>
          <w:lang w:val="en-US"/>
        </w:rPr>
        <w:t>սակագների</w:t>
      </w:r>
      <w:r w:rsidRPr="001D17FA">
        <w:rPr>
          <w:rFonts w:ascii="GHEA Grapalat" w:hAnsi="GHEA Grapalat"/>
          <w:b/>
          <w:sz w:val="28"/>
          <w:lang w:val="en-US"/>
        </w:rPr>
        <w:t xml:space="preserve"> </w:t>
      </w:r>
      <w:r w:rsidR="003E42F2" w:rsidRPr="001D17FA">
        <w:rPr>
          <w:rFonts w:ascii="GHEA Grapalat" w:hAnsi="GHEA Grapalat"/>
          <w:b/>
          <w:sz w:val="28"/>
          <w:lang w:val="en-US"/>
        </w:rPr>
        <w:t>մասին</w:t>
      </w:r>
    </w:p>
    <w:p w14:paraId="0CA9DC1F" w14:textId="77777777" w:rsidR="0018237D" w:rsidRPr="001D17FA" w:rsidRDefault="0018237D">
      <w:pPr>
        <w:rPr>
          <w:rFonts w:ascii="GHEA Grapalat" w:hAnsi="GHEA Grapalat"/>
          <w:sz w:val="26"/>
          <w:lang w:val="en-US"/>
        </w:rPr>
      </w:pPr>
    </w:p>
    <w:p w14:paraId="6B6E3719" w14:textId="77777777" w:rsidR="0018237D" w:rsidRPr="001D17FA" w:rsidRDefault="0018237D">
      <w:pPr>
        <w:rPr>
          <w:rFonts w:ascii="GHEA Grapalat" w:hAnsi="GHEA Grapalat"/>
          <w:sz w:val="26"/>
          <w:lang w:val="en-US"/>
        </w:rPr>
      </w:pPr>
    </w:p>
    <w:p w14:paraId="7E44AFDE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</w:rPr>
      </w:pPr>
      <w:r w:rsidRPr="001D17FA">
        <w:rPr>
          <w:rFonts w:ascii="GHEA Grapalat" w:hAnsi="GHEA Grapalat"/>
          <w:sz w:val="24"/>
          <w:szCs w:val="24"/>
        </w:rPr>
        <w:t>Հաշվի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առնելով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որ</w:t>
      </w:r>
      <w:r w:rsidR="00FF00D1" w:rsidRPr="001D17FA">
        <w:rPr>
          <w:rFonts w:ascii="GHEA Grapalat" w:hAnsi="GHEA Grapalat"/>
          <w:sz w:val="24"/>
          <w:szCs w:val="24"/>
        </w:rPr>
        <w:t xml:space="preserve"> 1997</w:t>
      </w:r>
      <w:r w:rsidRPr="001D17FA">
        <w:rPr>
          <w:rFonts w:ascii="GHEA Grapalat" w:hAnsi="GHEA Grapalat"/>
          <w:sz w:val="24"/>
          <w:szCs w:val="24"/>
        </w:rPr>
        <w:t>թ</w:t>
      </w:r>
      <w:r w:rsidR="00FF00D1" w:rsidRPr="001D17FA">
        <w:rPr>
          <w:rFonts w:ascii="GHEA Grapalat" w:hAnsi="GHEA Grapalat"/>
          <w:sz w:val="24"/>
          <w:szCs w:val="24"/>
        </w:rPr>
        <w:t xml:space="preserve">. </w:t>
      </w:r>
      <w:r w:rsidRPr="001D17FA">
        <w:rPr>
          <w:rFonts w:ascii="GHEA Grapalat" w:hAnsi="GHEA Grapalat"/>
          <w:sz w:val="24"/>
          <w:szCs w:val="24"/>
        </w:rPr>
        <w:t>սեպտեմբերի</w:t>
      </w:r>
      <w:r w:rsidR="00FF00D1" w:rsidRPr="001D17FA">
        <w:rPr>
          <w:rFonts w:ascii="GHEA Grapalat" w:hAnsi="GHEA Grapalat"/>
          <w:sz w:val="24"/>
          <w:szCs w:val="24"/>
        </w:rPr>
        <w:t xml:space="preserve"> 1-</w:t>
      </w:r>
      <w:r w:rsidRPr="001D17FA">
        <w:rPr>
          <w:rFonts w:ascii="GHEA Grapalat" w:hAnsi="GHEA Grapalat"/>
          <w:sz w:val="24"/>
          <w:szCs w:val="24"/>
        </w:rPr>
        <w:t>ից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Հայաստանի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Հանրապետության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տարածքում</w:t>
      </w:r>
      <w:r w:rsidR="00FF00D1" w:rsidRPr="001D17FA">
        <w:rPr>
          <w:rFonts w:ascii="GHEA Grapalat" w:hAnsi="GHEA Grapalat"/>
          <w:sz w:val="24"/>
          <w:szCs w:val="24"/>
        </w:rPr>
        <w:t xml:space="preserve"> (</w:t>
      </w:r>
      <w:r w:rsidRPr="001D17FA">
        <w:rPr>
          <w:rFonts w:ascii="GHEA Grapalat" w:hAnsi="GHEA Grapalat"/>
          <w:sz w:val="24"/>
          <w:szCs w:val="24"/>
        </w:rPr>
        <w:t>համաձայն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ՀՀ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հանձնաժողովի</w:t>
      </w:r>
      <w:r w:rsidR="00FF00D1" w:rsidRPr="001D17FA">
        <w:rPr>
          <w:rFonts w:ascii="GHEA Grapalat" w:hAnsi="GHEA Grapalat"/>
          <w:sz w:val="24"/>
          <w:szCs w:val="24"/>
        </w:rPr>
        <w:t xml:space="preserve"> 1997</w:t>
      </w:r>
      <w:r w:rsidRPr="001D17FA">
        <w:rPr>
          <w:rFonts w:ascii="GHEA Grapalat" w:hAnsi="GHEA Grapalat"/>
          <w:sz w:val="24"/>
          <w:szCs w:val="24"/>
        </w:rPr>
        <w:t>թ</w:t>
      </w:r>
      <w:r w:rsidR="00FF00D1" w:rsidRPr="001D17FA">
        <w:rPr>
          <w:rFonts w:ascii="GHEA Grapalat" w:hAnsi="GHEA Grapalat"/>
          <w:sz w:val="24"/>
          <w:szCs w:val="24"/>
        </w:rPr>
        <w:t xml:space="preserve">. </w:t>
      </w:r>
      <w:r w:rsidRPr="001D17FA">
        <w:rPr>
          <w:rFonts w:ascii="GHEA Grapalat" w:hAnsi="GHEA Grapalat"/>
          <w:sz w:val="24"/>
          <w:szCs w:val="24"/>
        </w:rPr>
        <w:t>օգոստոսսի</w:t>
      </w:r>
      <w:r w:rsidR="00FF00D1" w:rsidRPr="001D17FA">
        <w:rPr>
          <w:rFonts w:ascii="GHEA Grapalat" w:hAnsi="GHEA Grapalat"/>
          <w:sz w:val="24"/>
          <w:szCs w:val="24"/>
        </w:rPr>
        <w:t xml:space="preserve"> 1-</w:t>
      </w:r>
      <w:r w:rsidRPr="001D17FA">
        <w:rPr>
          <w:rFonts w:ascii="GHEA Grapalat" w:hAnsi="GHEA Grapalat"/>
          <w:sz w:val="24"/>
          <w:szCs w:val="24"/>
        </w:rPr>
        <w:t>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="00FF00D1" w:rsidRPr="001D17FA">
        <w:rPr>
          <w:rFonts w:ascii="GHEA Grapalat" w:hAnsi="GHEA Grapalat"/>
          <w:sz w:val="24"/>
          <w:szCs w:val="24"/>
        </w:rPr>
        <w:sym w:font="Symbol" w:char="F04E"/>
      </w:r>
      <w:r w:rsidR="00FF00D1" w:rsidRPr="001D17FA">
        <w:rPr>
          <w:rFonts w:ascii="GHEA Grapalat" w:hAnsi="GHEA Grapalat"/>
          <w:sz w:val="24"/>
          <w:szCs w:val="24"/>
        </w:rPr>
        <w:t>6</w:t>
      </w:r>
      <w:r w:rsidRPr="001D17FA">
        <w:rPr>
          <w:rFonts w:ascii="GHEA Grapalat" w:hAnsi="GHEA Grapalat"/>
          <w:sz w:val="24"/>
          <w:szCs w:val="24"/>
        </w:rPr>
        <w:t>՝</w:t>
      </w:r>
      <w:r w:rsidR="00FF00D1" w:rsidRPr="001D17FA">
        <w:rPr>
          <w:rFonts w:ascii="GHEA Grapalat" w:hAnsi="GHEA Grapalat"/>
          <w:sz w:val="24"/>
          <w:szCs w:val="24"/>
        </w:rPr>
        <w:t xml:space="preserve">  </w:t>
      </w:r>
      <w:r w:rsidRPr="001D17FA">
        <w:rPr>
          <w:rFonts w:ascii="GHEA Grapalat" w:hAnsi="GHEA Grapalat"/>
          <w:sz w:val="24"/>
          <w:szCs w:val="24"/>
        </w:rPr>
        <w:t>«Էլեկտրական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էներգիայի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սակագնի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մասին»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1997</w:t>
      </w:r>
      <w:r w:rsidRPr="001D17FA">
        <w:rPr>
          <w:rFonts w:ascii="GHEA Grapalat" w:hAnsi="GHEA Grapalat"/>
          <w:sz w:val="24"/>
          <w:szCs w:val="24"/>
        </w:rPr>
        <w:t>թ</w:t>
      </w:r>
      <w:r w:rsidR="00FF00D1" w:rsidRPr="001D17FA">
        <w:rPr>
          <w:rFonts w:ascii="GHEA Grapalat" w:hAnsi="GHEA Grapalat"/>
          <w:sz w:val="24"/>
          <w:szCs w:val="24"/>
        </w:rPr>
        <w:t xml:space="preserve">. </w:t>
      </w:r>
      <w:r w:rsidRPr="001D17FA">
        <w:rPr>
          <w:rFonts w:ascii="GHEA Grapalat" w:hAnsi="GHEA Grapalat"/>
          <w:sz w:val="24"/>
          <w:szCs w:val="24"/>
        </w:rPr>
        <w:t>օգոստոսսի</w:t>
      </w:r>
      <w:r w:rsidR="00FF00D1" w:rsidRPr="001D17FA">
        <w:rPr>
          <w:rFonts w:ascii="GHEA Grapalat" w:hAnsi="GHEA Grapalat"/>
          <w:sz w:val="24"/>
          <w:szCs w:val="24"/>
        </w:rPr>
        <w:t xml:space="preserve"> 22-</w:t>
      </w:r>
      <w:r w:rsidRPr="001D17FA">
        <w:rPr>
          <w:rFonts w:ascii="GHEA Grapalat" w:hAnsi="GHEA Grapalat"/>
          <w:sz w:val="24"/>
          <w:szCs w:val="24"/>
        </w:rPr>
        <w:t>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="00FF00D1" w:rsidRPr="001D17FA">
        <w:rPr>
          <w:rFonts w:ascii="GHEA Grapalat" w:hAnsi="GHEA Grapalat"/>
          <w:sz w:val="24"/>
          <w:szCs w:val="24"/>
        </w:rPr>
        <w:sym w:font="Symbol" w:char="F04E"/>
      </w:r>
      <w:r w:rsidR="00FF00D1" w:rsidRPr="001D17FA">
        <w:rPr>
          <w:rFonts w:ascii="GHEA Grapalat" w:hAnsi="GHEA Grapalat"/>
          <w:sz w:val="24"/>
          <w:szCs w:val="24"/>
        </w:rPr>
        <w:t>10</w:t>
      </w:r>
      <w:r w:rsidRPr="001D17FA">
        <w:rPr>
          <w:rFonts w:ascii="GHEA Grapalat" w:hAnsi="GHEA Grapalat"/>
          <w:sz w:val="24"/>
          <w:szCs w:val="24"/>
        </w:rPr>
        <w:t>՝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«ՀՀ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հանձնաժողովի</w:t>
      </w:r>
      <w:r w:rsidR="00FF00D1" w:rsidRPr="001D17FA">
        <w:rPr>
          <w:rFonts w:ascii="GHEA Grapalat" w:hAnsi="GHEA Grapalat"/>
          <w:sz w:val="24"/>
          <w:szCs w:val="24"/>
        </w:rPr>
        <w:t xml:space="preserve"> 1997</w:t>
      </w:r>
      <w:r w:rsidRPr="001D17FA">
        <w:rPr>
          <w:rFonts w:ascii="GHEA Grapalat" w:hAnsi="GHEA Grapalat"/>
          <w:sz w:val="24"/>
          <w:szCs w:val="24"/>
        </w:rPr>
        <w:t>թ</w:t>
      </w:r>
      <w:r w:rsidR="00FF00D1" w:rsidRPr="001D17FA">
        <w:rPr>
          <w:rFonts w:ascii="GHEA Grapalat" w:hAnsi="GHEA Grapalat"/>
          <w:sz w:val="24"/>
          <w:szCs w:val="24"/>
        </w:rPr>
        <w:t xml:space="preserve">. </w:t>
      </w:r>
      <w:r w:rsidRPr="001D17FA">
        <w:rPr>
          <w:rFonts w:ascii="GHEA Grapalat" w:hAnsi="GHEA Grapalat"/>
          <w:sz w:val="24"/>
          <w:szCs w:val="24"/>
        </w:rPr>
        <w:t>օգոստոսսի</w:t>
      </w:r>
      <w:r w:rsidR="00FF00D1" w:rsidRPr="001D17FA">
        <w:rPr>
          <w:rFonts w:ascii="GHEA Grapalat" w:hAnsi="GHEA Grapalat"/>
          <w:sz w:val="24"/>
          <w:szCs w:val="24"/>
        </w:rPr>
        <w:t xml:space="preserve"> 1-</w:t>
      </w:r>
      <w:r w:rsidRPr="001D17FA">
        <w:rPr>
          <w:rFonts w:ascii="GHEA Grapalat" w:hAnsi="GHEA Grapalat"/>
          <w:sz w:val="24"/>
          <w:szCs w:val="24"/>
        </w:rPr>
        <w:t>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="00FF00D1" w:rsidRPr="001D17FA">
        <w:rPr>
          <w:rFonts w:ascii="GHEA Grapalat" w:hAnsi="GHEA Grapalat"/>
          <w:sz w:val="24"/>
          <w:szCs w:val="24"/>
        </w:rPr>
        <w:sym w:font="Symbol" w:char="F04E"/>
      </w:r>
      <w:r w:rsidR="00FF00D1" w:rsidRPr="001D17FA">
        <w:rPr>
          <w:rFonts w:ascii="GHEA Grapalat" w:hAnsi="GHEA Grapalat"/>
          <w:sz w:val="24"/>
          <w:szCs w:val="24"/>
        </w:rPr>
        <w:t xml:space="preserve">6 </w:t>
      </w:r>
      <w:r w:rsidRPr="001D17FA">
        <w:rPr>
          <w:rFonts w:ascii="GHEA Grapalat" w:hAnsi="GHEA Grapalat"/>
          <w:sz w:val="24"/>
          <w:szCs w:val="24"/>
        </w:rPr>
        <w:t>որոշման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մեջ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փոփոխություն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լրացումներ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կատարելու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մասին»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որոշումների</w:t>
      </w:r>
      <w:r w:rsidR="00FF00D1" w:rsidRPr="001D17FA">
        <w:rPr>
          <w:rFonts w:ascii="GHEA Grapalat" w:hAnsi="GHEA Grapalat"/>
          <w:sz w:val="24"/>
          <w:szCs w:val="24"/>
        </w:rPr>
        <w:t xml:space="preserve">) </w:t>
      </w:r>
      <w:r w:rsidRPr="001D17FA">
        <w:rPr>
          <w:rFonts w:ascii="GHEA Grapalat" w:hAnsi="GHEA Grapalat"/>
          <w:sz w:val="24"/>
          <w:szCs w:val="24"/>
        </w:rPr>
        <w:t>գործում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նոր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սակագներ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Հայաստանի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Հանրապետության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հանձնաժողովը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պարզաբանում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է՝</w:t>
      </w:r>
    </w:p>
    <w:p w14:paraId="2C1BC62B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</w:rPr>
      </w:pPr>
      <w:r w:rsidRPr="001D17FA">
        <w:rPr>
          <w:rFonts w:ascii="GHEA Grapalat" w:hAnsi="GHEA Grapalat"/>
          <w:sz w:val="24"/>
          <w:szCs w:val="24"/>
        </w:rPr>
        <w:t>«Ուղիղ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գծով»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սնվող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համարվում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այն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սպառողները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որոնց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սնող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ենթակայան</w:t>
      </w:r>
      <w:r w:rsidR="00FF00D1" w:rsidRPr="001D17FA">
        <w:rPr>
          <w:rFonts w:ascii="GHEA Grapalat" w:hAnsi="GHEA Grapalat"/>
          <w:sz w:val="24"/>
          <w:szCs w:val="24"/>
        </w:rPr>
        <w:t>(</w:t>
      </w:r>
      <w:r w:rsidRPr="001D17FA">
        <w:rPr>
          <w:rFonts w:ascii="GHEA Grapalat" w:hAnsi="GHEA Grapalat"/>
          <w:sz w:val="24"/>
          <w:szCs w:val="24"/>
        </w:rPr>
        <w:t>ներ</w:t>
      </w:r>
      <w:r w:rsidR="00FF00D1" w:rsidRPr="001D17FA">
        <w:rPr>
          <w:rFonts w:ascii="GHEA Grapalat" w:hAnsi="GHEA Grapalat"/>
          <w:sz w:val="24"/>
          <w:szCs w:val="24"/>
        </w:rPr>
        <w:t>)</w:t>
      </w:r>
      <w:r w:rsidRPr="001D17FA">
        <w:rPr>
          <w:rFonts w:ascii="GHEA Grapalat" w:hAnsi="GHEA Grapalat"/>
          <w:sz w:val="24"/>
          <w:szCs w:val="24"/>
        </w:rPr>
        <w:t>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էլեկտրահաղորդման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գծերը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սկսած</w:t>
      </w:r>
      <w:r w:rsidR="00FF00D1" w:rsidRPr="001D17FA">
        <w:rPr>
          <w:rFonts w:ascii="GHEA Grapalat" w:hAnsi="GHEA Grapalat"/>
          <w:sz w:val="24"/>
          <w:szCs w:val="24"/>
        </w:rPr>
        <w:t xml:space="preserve"> 35 </w:t>
      </w:r>
      <w:r w:rsidRPr="001D17FA">
        <w:rPr>
          <w:rFonts w:ascii="GHEA Grapalat" w:hAnsi="GHEA Grapalat"/>
          <w:sz w:val="24"/>
          <w:szCs w:val="24"/>
        </w:rPr>
        <w:t>կՎ</w:t>
      </w:r>
      <w:r w:rsidR="00FF00D1" w:rsidRPr="001D17FA">
        <w:rPr>
          <w:rFonts w:ascii="GHEA Grapalat" w:hAnsi="GHEA Grapalat"/>
          <w:sz w:val="24"/>
          <w:szCs w:val="24"/>
        </w:rPr>
        <w:t xml:space="preserve">  </w:t>
      </w:r>
      <w:r w:rsidRPr="001D17FA">
        <w:rPr>
          <w:rFonts w:ascii="GHEA Grapalat" w:hAnsi="GHEA Grapalat"/>
          <w:sz w:val="24"/>
          <w:szCs w:val="24"/>
        </w:rPr>
        <w:t>ցածրացնող</w:t>
      </w:r>
      <w:r w:rsidR="00FF00D1" w:rsidRPr="001D17FA">
        <w:rPr>
          <w:rFonts w:ascii="GHEA Grapalat" w:hAnsi="GHEA Grapalat"/>
          <w:sz w:val="24"/>
          <w:szCs w:val="24"/>
        </w:rPr>
        <w:t xml:space="preserve">  </w:t>
      </w:r>
      <w:r w:rsidRPr="001D17FA">
        <w:rPr>
          <w:rFonts w:ascii="GHEA Grapalat" w:hAnsi="GHEA Grapalat"/>
          <w:sz w:val="24"/>
          <w:szCs w:val="24"/>
        </w:rPr>
        <w:t>ենթակայանի</w:t>
      </w:r>
      <w:r w:rsidR="00FF00D1" w:rsidRPr="001D17FA">
        <w:rPr>
          <w:rFonts w:ascii="GHEA Grapalat" w:hAnsi="GHEA Grapalat"/>
          <w:sz w:val="24"/>
          <w:szCs w:val="24"/>
        </w:rPr>
        <w:t xml:space="preserve"> 6(10) </w:t>
      </w:r>
      <w:r w:rsidRPr="001D17FA">
        <w:rPr>
          <w:rFonts w:ascii="GHEA Grapalat" w:hAnsi="GHEA Grapalat"/>
          <w:sz w:val="24"/>
          <w:szCs w:val="24"/>
        </w:rPr>
        <w:t>կՎ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հաղորդաձողերին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միացված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գծային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բաժանիչից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անկախ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ցածրացնող</w:t>
      </w:r>
      <w:r w:rsidR="00FF00D1" w:rsidRPr="001D17FA">
        <w:rPr>
          <w:rFonts w:ascii="GHEA Grapalat" w:hAnsi="GHEA Grapalat"/>
          <w:sz w:val="24"/>
          <w:szCs w:val="24"/>
        </w:rPr>
        <w:t xml:space="preserve">  </w:t>
      </w:r>
      <w:r w:rsidRPr="001D17FA">
        <w:rPr>
          <w:rFonts w:ascii="GHEA Grapalat" w:hAnsi="GHEA Grapalat"/>
          <w:sz w:val="24"/>
          <w:szCs w:val="24"/>
        </w:rPr>
        <w:t>ենթակայանի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հաշվեկշռային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պատկանելությունից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գտնվում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հաշվեկշռում։</w:t>
      </w:r>
    </w:p>
    <w:p w14:paraId="408E3677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</w:rPr>
      </w:pPr>
      <w:r w:rsidRPr="001D17FA">
        <w:rPr>
          <w:rFonts w:ascii="GHEA Grapalat" w:hAnsi="GHEA Grapalat"/>
          <w:sz w:val="24"/>
          <w:szCs w:val="24"/>
        </w:rPr>
        <w:lastRenderedPageBreak/>
        <w:t>Ուղիղ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բջիջներով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սնվող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սպառողներից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բնակարանային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հատվածի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բաժանորդներից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բացի</w:t>
      </w:r>
      <w:r w:rsidR="00FF00D1" w:rsidRPr="001D17FA">
        <w:rPr>
          <w:rFonts w:ascii="GHEA Grapalat" w:hAnsi="GHEA Grapalat"/>
          <w:sz w:val="24"/>
          <w:szCs w:val="24"/>
        </w:rPr>
        <w:t xml:space="preserve">, 6 (10)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0.4 </w:t>
      </w:r>
      <w:r w:rsidRPr="001D17FA">
        <w:rPr>
          <w:rFonts w:ascii="GHEA Grapalat" w:hAnsi="GHEA Grapalat"/>
          <w:sz w:val="24"/>
          <w:szCs w:val="24"/>
        </w:rPr>
        <w:t>կՎ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բոլոր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դասվում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այլ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խմբին։</w:t>
      </w:r>
    </w:p>
    <w:p w14:paraId="2ACC3AB7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  <w:lang w:val="hy-AM"/>
        </w:rPr>
      </w:pPr>
      <w:r w:rsidRPr="001D17FA">
        <w:rPr>
          <w:rFonts w:ascii="GHEA Grapalat" w:hAnsi="GHEA Grapalat"/>
          <w:sz w:val="24"/>
          <w:szCs w:val="24"/>
        </w:rPr>
        <w:t>ՀՀ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հանձնաժողովի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="00FF00D1" w:rsidRPr="001D17FA">
        <w:rPr>
          <w:rFonts w:ascii="GHEA Grapalat" w:hAnsi="GHEA Grapalat"/>
          <w:sz w:val="24"/>
          <w:szCs w:val="24"/>
        </w:rPr>
        <w:sym w:font="Symbol" w:char="F04E"/>
      </w:r>
      <w:r w:rsidR="00FF00D1" w:rsidRPr="001D17FA">
        <w:rPr>
          <w:rFonts w:ascii="GHEA Grapalat" w:hAnsi="GHEA Grapalat"/>
          <w:sz w:val="24"/>
          <w:szCs w:val="24"/>
        </w:rPr>
        <w:t xml:space="preserve">10 </w:t>
      </w:r>
      <w:r w:rsidRPr="001D17FA">
        <w:rPr>
          <w:rFonts w:ascii="GHEA Grapalat" w:hAnsi="GHEA Grapalat"/>
          <w:sz w:val="24"/>
          <w:szCs w:val="24"/>
        </w:rPr>
        <w:t>որոշման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համաձայն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բարձր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այլ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սնող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էլեկտրահաղորդման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գծերում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տրանսֆորմատորներում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առաջացած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տեխնոլոգիական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կորուստները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b/>
          <w:sz w:val="24"/>
          <w:szCs w:val="24"/>
        </w:rPr>
        <w:t>չեն</w:t>
      </w:r>
      <w:r w:rsidR="00FF00D1" w:rsidRPr="001D17FA">
        <w:rPr>
          <w:rFonts w:ascii="GHEA Grapalat" w:hAnsi="GHEA Grapalat"/>
          <w:b/>
          <w:sz w:val="24"/>
          <w:szCs w:val="24"/>
        </w:rPr>
        <w:t xml:space="preserve"> </w:t>
      </w:r>
      <w:r w:rsidRPr="001D17FA">
        <w:rPr>
          <w:rFonts w:ascii="GHEA Grapalat" w:hAnsi="GHEA Grapalat"/>
          <w:b/>
          <w:sz w:val="24"/>
          <w:szCs w:val="24"/>
        </w:rPr>
        <w:t>ավելացվում</w:t>
      </w:r>
      <w:r w:rsidR="00FF00D1" w:rsidRPr="001D17FA">
        <w:rPr>
          <w:rFonts w:ascii="GHEA Grapalat" w:hAnsi="GHEA Grapalat"/>
          <w:b/>
          <w:sz w:val="24"/>
          <w:szCs w:val="24"/>
        </w:rPr>
        <w:t xml:space="preserve"> </w:t>
      </w:r>
      <w:r w:rsidRPr="001D17FA">
        <w:rPr>
          <w:rFonts w:ascii="GHEA Grapalat" w:hAnsi="GHEA Grapalat"/>
          <w:b/>
          <w:sz w:val="24"/>
          <w:szCs w:val="24"/>
        </w:rPr>
        <w:t>այլ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սպառողների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ծախսին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եթե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առ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Pr="001D17FA">
        <w:rPr>
          <w:rFonts w:ascii="GHEA Grapalat" w:hAnsi="GHEA Grapalat"/>
          <w:sz w:val="24"/>
          <w:szCs w:val="24"/>
        </w:rPr>
        <w:t>տրային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հաշվիչը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տեղադրված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</w:t>
      </w:r>
      <w:r w:rsidR="00FF00D1" w:rsidRPr="001D17FA">
        <w:rPr>
          <w:rFonts w:ascii="GHEA Grapalat" w:hAnsi="GHEA Grapalat"/>
          <w:sz w:val="24"/>
          <w:szCs w:val="24"/>
        </w:rPr>
        <w:t xml:space="preserve"> 0.4 </w:t>
      </w:r>
      <w:r w:rsidRPr="001D17FA">
        <w:rPr>
          <w:rFonts w:ascii="GHEA Grapalat" w:hAnsi="GHEA Grapalat"/>
          <w:sz w:val="24"/>
          <w:szCs w:val="24"/>
        </w:rPr>
        <w:t>կՎ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կողմում։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Եթե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առ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Pr="001D17FA">
        <w:rPr>
          <w:rFonts w:ascii="GHEA Grapalat" w:hAnsi="GHEA Grapalat"/>
          <w:sz w:val="24"/>
          <w:szCs w:val="24"/>
        </w:rPr>
        <w:t>տրային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հաշվիչը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տեղադրված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բարձր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կողմում</w:t>
      </w:r>
      <w:r w:rsidR="00FF00D1" w:rsidRPr="001D17FA">
        <w:rPr>
          <w:rFonts w:ascii="GHEA Grapalat" w:hAnsi="GHEA Grapalat"/>
          <w:sz w:val="24"/>
          <w:szCs w:val="24"/>
        </w:rPr>
        <w:t xml:space="preserve">, </w:t>
      </w:r>
      <w:r w:rsidRPr="001D17FA">
        <w:rPr>
          <w:rFonts w:ascii="GHEA Grapalat" w:hAnsi="GHEA Grapalat"/>
          <w:sz w:val="24"/>
          <w:szCs w:val="24"/>
        </w:rPr>
        <w:t>ապա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հաշվիչի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գրանցած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ծախսից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անհրաժեշտ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հանել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հաշվիչի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տեղադրման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կետից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մինչ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</w:rPr>
        <w:t xml:space="preserve"> 0.4 </w:t>
      </w:r>
      <w:r w:rsidRPr="001D17FA">
        <w:rPr>
          <w:rFonts w:ascii="GHEA Grapalat" w:hAnsi="GHEA Grapalat"/>
          <w:sz w:val="24"/>
          <w:szCs w:val="24"/>
        </w:rPr>
        <w:t>կՎ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հաղորդաձողերը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բարձր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լարման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հաջորդական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շղթա</w:t>
      </w:r>
      <w:r w:rsidR="00FF00D1" w:rsidRPr="001D17FA">
        <w:rPr>
          <w:rFonts w:ascii="GHEA Grapalat" w:hAnsi="GHEA Grapalat"/>
          <w:sz w:val="24"/>
          <w:szCs w:val="24"/>
        </w:rPr>
        <w:t>(</w:t>
      </w:r>
      <w:r w:rsidRPr="001D17FA">
        <w:rPr>
          <w:rFonts w:ascii="GHEA Grapalat" w:hAnsi="GHEA Grapalat"/>
          <w:sz w:val="24"/>
          <w:szCs w:val="24"/>
        </w:rPr>
        <w:t>ներ</w:t>
      </w:r>
      <w:r w:rsidR="00FF00D1" w:rsidRPr="001D17FA">
        <w:rPr>
          <w:rFonts w:ascii="GHEA Grapalat" w:hAnsi="GHEA Grapalat"/>
          <w:sz w:val="24"/>
          <w:szCs w:val="24"/>
        </w:rPr>
        <w:t>)</w:t>
      </w:r>
      <w:r w:rsidRPr="001D17FA">
        <w:rPr>
          <w:rFonts w:ascii="GHEA Grapalat" w:hAnsi="GHEA Grapalat"/>
          <w:sz w:val="24"/>
          <w:szCs w:val="24"/>
        </w:rPr>
        <w:t>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տարրերի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տեխնոլոգիական</w:t>
      </w:r>
      <w:r w:rsidR="00FF00D1" w:rsidRPr="001D17FA">
        <w:rPr>
          <w:rFonts w:ascii="GHEA Grapalat" w:hAnsi="GHEA Grapalat"/>
          <w:sz w:val="24"/>
          <w:szCs w:val="24"/>
        </w:rPr>
        <w:t xml:space="preserve"> </w:t>
      </w:r>
      <w:r w:rsidRPr="001D17FA">
        <w:rPr>
          <w:rFonts w:ascii="GHEA Grapalat" w:hAnsi="GHEA Grapalat"/>
          <w:sz w:val="24"/>
          <w:szCs w:val="24"/>
        </w:rPr>
        <w:t>կորուստները։</w:t>
      </w:r>
    </w:p>
    <w:p w14:paraId="77F53CE5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  <w:lang w:val="hy-AM"/>
        </w:rPr>
      </w:pPr>
      <w:r w:rsidRPr="001D17FA">
        <w:rPr>
          <w:rFonts w:ascii="GHEA Grapalat" w:hAnsi="GHEA Grapalat"/>
          <w:sz w:val="24"/>
          <w:szCs w:val="24"/>
          <w:lang w:val="hy-AM"/>
        </w:rPr>
        <w:t>Գիշերային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զեղչ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սակագնից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օգտվել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ցանկացող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բարձր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լարման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սպառողների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համար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ուժի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մեջ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մնում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1997</w:t>
      </w:r>
      <w:r w:rsidRPr="001D17FA">
        <w:rPr>
          <w:rFonts w:ascii="GHEA Grapalat" w:hAnsi="GHEA Grapalat"/>
          <w:sz w:val="24"/>
          <w:szCs w:val="24"/>
          <w:lang w:val="hy-AM"/>
        </w:rPr>
        <w:t>թ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. </w:t>
      </w:r>
      <w:r w:rsidRPr="001D17FA">
        <w:rPr>
          <w:rFonts w:ascii="GHEA Grapalat" w:hAnsi="GHEA Grapalat"/>
          <w:sz w:val="24"/>
          <w:szCs w:val="24"/>
          <w:lang w:val="hy-AM"/>
        </w:rPr>
        <w:t>ապրիլի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10-</w:t>
      </w:r>
      <w:r w:rsidRPr="001D17FA">
        <w:rPr>
          <w:rFonts w:ascii="GHEA Grapalat" w:hAnsi="GHEA Grapalat"/>
          <w:sz w:val="24"/>
          <w:szCs w:val="24"/>
          <w:lang w:val="hy-AM"/>
        </w:rPr>
        <w:t>ին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էներգահամակարգում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սակագներ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հաստատող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միջգերատեսչական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հանձնաժողովի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հետ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համաձայնեցված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և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ՀՀ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նախարարության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կողմից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հաստատված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«Էներգահամակարգի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բեռի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գրաֆիկի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հարթեցման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նպատակով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բարձր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լարման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սպառողների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համար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օրվա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ժամերով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տարբերակված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սակագնի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անցման»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կարգը։</w:t>
      </w:r>
    </w:p>
    <w:p w14:paraId="162E02CC" w14:textId="77777777" w:rsidR="0018237D" w:rsidRPr="001D17FA" w:rsidRDefault="003E42F2" w:rsidP="00053DE1">
      <w:pPr>
        <w:pStyle w:val="BodyTextIndent"/>
        <w:rPr>
          <w:rFonts w:ascii="GHEA Grapalat" w:hAnsi="GHEA Grapalat"/>
          <w:sz w:val="24"/>
          <w:szCs w:val="24"/>
          <w:lang w:val="hy-AM"/>
        </w:rPr>
      </w:pPr>
      <w:r w:rsidRPr="001D17FA">
        <w:rPr>
          <w:rFonts w:ascii="GHEA Grapalat" w:hAnsi="GHEA Grapalat"/>
          <w:sz w:val="24"/>
          <w:szCs w:val="24"/>
          <w:lang w:val="hy-AM"/>
        </w:rPr>
        <w:t>Հարկ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նշել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1D17FA">
        <w:rPr>
          <w:rFonts w:ascii="GHEA Grapalat" w:hAnsi="GHEA Grapalat"/>
          <w:sz w:val="24"/>
          <w:szCs w:val="24"/>
          <w:lang w:val="hy-AM"/>
        </w:rPr>
        <w:t>որ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«Էներգետիկայի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մասին»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ՀՀ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օրենքի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14 </w:t>
      </w:r>
      <w:r w:rsidRPr="001D17FA">
        <w:rPr>
          <w:rFonts w:ascii="GHEA Grapalat" w:hAnsi="GHEA Grapalat"/>
          <w:sz w:val="24"/>
          <w:szCs w:val="24"/>
          <w:lang w:val="hy-AM"/>
        </w:rPr>
        <w:t>հոդվածի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ե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) </w:t>
      </w:r>
      <w:r w:rsidRPr="001D17FA">
        <w:rPr>
          <w:rFonts w:ascii="GHEA Grapalat" w:hAnsi="GHEA Grapalat"/>
          <w:sz w:val="24"/>
          <w:szCs w:val="24"/>
          <w:lang w:val="hy-AM"/>
        </w:rPr>
        <w:t>կետով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սպառողների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տարբեր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խմբերի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միջև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խաչաձև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հատկացումներ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չեն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թույլատրվում։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Ուստի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ՀՀ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էներգետիկայի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հանձնաժողովը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իրավասու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չէ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որևէ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բաժանորդի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համար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բացառության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կարգով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սահմանելու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էլեկտրաէներգիայի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մանրածախ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վաճառքի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այլ՝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ցածր</w:t>
      </w:r>
      <w:r w:rsidR="00FF00D1" w:rsidRPr="001D17FA">
        <w:rPr>
          <w:rFonts w:ascii="GHEA Grapalat" w:hAnsi="GHEA Grapalat"/>
          <w:sz w:val="24"/>
          <w:szCs w:val="24"/>
          <w:lang w:val="hy-AM"/>
        </w:rPr>
        <w:t xml:space="preserve"> </w:t>
      </w:r>
      <w:r w:rsidRPr="001D17FA">
        <w:rPr>
          <w:rFonts w:ascii="GHEA Grapalat" w:hAnsi="GHEA Grapalat"/>
          <w:sz w:val="24"/>
          <w:szCs w:val="24"/>
          <w:lang w:val="hy-AM"/>
        </w:rPr>
        <w:t>սակագին։</w:t>
      </w:r>
    </w:p>
    <w:p w14:paraId="7E2E0B45" w14:textId="77777777" w:rsidR="0018237D" w:rsidRPr="001D17FA" w:rsidRDefault="0018237D">
      <w:pPr>
        <w:spacing w:after="120" w:line="360" w:lineRule="auto"/>
        <w:ind w:firstLine="720"/>
        <w:jc w:val="both"/>
        <w:rPr>
          <w:rFonts w:ascii="GHEA Grapalat" w:hAnsi="GHEA Grapalat"/>
          <w:sz w:val="26"/>
          <w:lang w:val="hy-AM"/>
        </w:rPr>
      </w:pPr>
    </w:p>
    <w:p w14:paraId="47735AFD" w14:textId="77777777" w:rsidR="0018237D" w:rsidRPr="001D17FA" w:rsidRDefault="0018237D">
      <w:pPr>
        <w:spacing w:after="120"/>
        <w:ind w:left="720"/>
        <w:jc w:val="both"/>
        <w:rPr>
          <w:rFonts w:ascii="GHEA Grapalat" w:hAnsi="GHEA Grapalat"/>
          <w:sz w:val="26"/>
          <w:lang w:val="hy-AM"/>
        </w:rPr>
      </w:pPr>
    </w:p>
    <w:p w14:paraId="2F767EBE" w14:textId="77777777" w:rsidR="003E42F2" w:rsidRPr="001D17FA" w:rsidRDefault="003E42F2">
      <w:pPr>
        <w:pStyle w:val="Heading3"/>
        <w:spacing w:line="240" w:lineRule="auto"/>
        <w:ind w:left="720" w:firstLine="0"/>
        <w:rPr>
          <w:rFonts w:ascii="GHEA Grapalat" w:hAnsi="GHEA Grapalat"/>
          <w:b/>
          <w:lang w:val="hy-AM"/>
        </w:rPr>
      </w:pPr>
      <w:r w:rsidRPr="001D17FA">
        <w:rPr>
          <w:rFonts w:ascii="GHEA Grapalat" w:hAnsi="GHEA Grapalat"/>
          <w:b/>
          <w:lang w:val="hy-AM"/>
        </w:rPr>
        <w:t xml:space="preserve">      ՀՀ</w:t>
      </w:r>
      <w:r w:rsidR="00FF00D1" w:rsidRPr="001D17FA">
        <w:rPr>
          <w:rFonts w:ascii="GHEA Grapalat" w:hAnsi="GHEA Grapalat"/>
          <w:b/>
          <w:lang w:val="hy-AM"/>
        </w:rPr>
        <w:t xml:space="preserve"> </w:t>
      </w:r>
      <w:r w:rsidRPr="001D17FA">
        <w:rPr>
          <w:rFonts w:ascii="GHEA Grapalat" w:hAnsi="GHEA Grapalat"/>
          <w:b/>
          <w:lang w:val="hy-AM"/>
        </w:rPr>
        <w:t>էներգետիկայի</w:t>
      </w:r>
      <w:r w:rsidR="00FF00D1" w:rsidRPr="001D17FA">
        <w:rPr>
          <w:rFonts w:ascii="GHEA Grapalat" w:hAnsi="GHEA Grapalat"/>
          <w:b/>
          <w:lang w:val="hy-AM"/>
        </w:rPr>
        <w:t xml:space="preserve"> </w:t>
      </w:r>
    </w:p>
    <w:p w14:paraId="6FE908E6" w14:textId="77777777" w:rsidR="0018237D" w:rsidRPr="001D17FA" w:rsidRDefault="003E42F2">
      <w:pPr>
        <w:pStyle w:val="Heading3"/>
        <w:spacing w:line="240" w:lineRule="auto"/>
        <w:ind w:left="720" w:firstLine="0"/>
        <w:rPr>
          <w:rFonts w:ascii="GHEA Grapalat" w:hAnsi="GHEA Grapalat"/>
          <w:b/>
          <w:lang w:val="hy-AM"/>
        </w:rPr>
      </w:pPr>
      <w:r w:rsidRPr="001D17FA">
        <w:rPr>
          <w:rFonts w:ascii="GHEA Grapalat" w:hAnsi="GHEA Grapalat"/>
          <w:b/>
          <w:lang w:val="hy-AM"/>
        </w:rPr>
        <w:t xml:space="preserve">հանձնաժողովի նախագահ՝ </w:t>
      </w:r>
      <w:r w:rsidR="00FF00D1" w:rsidRPr="001D17FA">
        <w:rPr>
          <w:rFonts w:ascii="GHEA Grapalat" w:hAnsi="GHEA Grapalat"/>
          <w:b/>
          <w:lang w:val="hy-AM"/>
        </w:rPr>
        <w:t xml:space="preserve">                                       </w:t>
      </w:r>
      <w:r w:rsidRPr="001D17FA">
        <w:rPr>
          <w:rFonts w:ascii="GHEA Grapalat" w:hAnsi="GHEA Grapalat"/>
          <w:b/>
          <w:lang w:val="hy-AM"/>
        </w:rPr>
        <w:t>Վ</w:t>
      </w:r>
      <w:r w:rsidR="00FF00D1" w:rsidRPr="001D17FA">
        <w:rPr>
          <w:rFonts w:ascii="GHEA Grapalat" w:hAnsi="GHEA Grapalat"/>
          <w:b/>
          <w:lang w:val="hy-AM"/>
        </w:rPr>
        <w:t xml:space="preserve">. </w:t>
      </w:r>
      <w:r w:rsidRPr="001D17FA">
        <w:rPr>
          <w:rFonts w:ascii="GHEA Grapalat" w:hAnsi="GHEA Grapalat"/>
          <w:b/>
          <w:lang w:val="hy-AM"/>
        </w:rPr>
        <w:t>Մովսեսյան</w:t>
      </w:r>
      <w:r w:rsidR="00FF00D1" w:rsidRPr="001D17FA">
        <w:rPr>
          <w:rFonts w:ascii="GHEA Grapalat" w:hAnsi="GHEA Grapalat"/>
          <w:b/>
          <w:lang w:val="hy-AM"/>
        </w:rPr>
        <w:t xml:space="preserve">  </w:t>
      </w:r>
    </w:p>
    <w:p w14:paraId="5A076381" w14:textId="77777777" w:rsidR="00FF00D1" w:rsidRPr="001D17FA" w:rsidRDefault="00FF00D1">
      <w:pPr>
        <w:spacing w:line="360" w:lineRule="auto"/>
        <w:ind w:left="720"/>
        <w:jc w:val="both"/>
        <w:rPr>
          <w:rFonts w:ascii="GHEA Grapalat" w:hAnsi="GHEA Grapalat"/>
          <w:sz w:val="26"/>
          <w:lang w:val="hy-AM"/>
        </w:rPr>
      </w:pPr>
    </w:p>
    <w:sectPr w:rsidR="00FF00D1" w:rsidRPr="001D17FA" w:rsidSect="003E42F2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Tarumian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2F18DD"/>
    <w:multiLevelType w:val="singleLevel"/>
    <w:tmpl w:val="0C0EE4B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B64110"/>
    <w:multiLevelType w:val="singleLevel"/>
    <w:tmpl w:val="AAE6C8CC"/>
    <w:lvl w:ilvl="0">
      <w:start w:val="24"/>
      <w:numFmt w:val="bullet"/>
      <w:lvlText w:val="-"/>
      <w:lvlJc w:val="left"/>
      <w:pPr>
        <w:tabs>
          <w:tab w:val="num" w:pos="1440"/>
        </w:tabs>
        <w:ind w:left="1440" w:hanging="720"/>
      </w:pPr>
      <w:rPr>
        <w:rFonts w:ascii="ArTarumianTimes" w:hAnsi="ArTarumianTimes" w:hint="default"/>
      </w:rPr>
    </w:lvl>
  </w:abstractNum>
  <w:abstractNum w:abstractNumId="2" w15:restartNumberingAfterBreak="0">
    <w:nsid w:val="26DB68EE"/>
    <w:multiLevelType w:val="singleLevel"/>
    <w:tmpl w:val="6FE06564"/>
    <w:lvl w:ilvl="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3" w15:restartNumberingAfterBreak="0">
    <w:nsid w:val="38D5077A"/>
    <w:multiLevelType w:val="multilevel"/>
    <w:tmpl w:val="D2D275AA"/>
    <w:lvl w:ilvl="0">
      <w:start w:val="1"/>
      <w:numFmt w:val="decimal"/>
      <w:lvlText w:val="6.%1"/>
      <w:lvlJc w:val="left"/>
      <w:pPr>
        <w:tabs>
          <w:tab w:val="num" w:pos="432"/>
        </w:tabs>
        <w:ind w:left="432" w:hanging="432"/>
      </w:pPr>
      <w:rPr>
        <w:sz w:val="26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4262656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726F61D5"/>
    <w:multiLevelType w:val="singleLevel"/>
    <w:tmpl w:val="0419000F"/>
    <w:lvl w:ilvl="0">
      <w:start w:val="2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42F2"/>
    <w:rsid w:val="00053DE1"/>
    <w:rsid w:val="0018237D"/>
    <w:rsid w:val="001D17FA"/>
    <w:rsid w:val="003E42F2"/>
    <w:rsid w:val="00D541BE"/>
    <w:rsid w:val="00F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4BA8640C"/>
  <w15:docId w15:val="{EF13E8DF-A1D3-4225-84EF-23FBBEDBC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237D"/>
  </w:style>
  <w:style w:type="paragraph" w:styleId="Heading1">
    <w:name w:val="heading 1"/>
    <w:basedOn w:val="Normal"/>
    <w:next w:val="Normal"/>
    <w:qFormat/>
    <w:rsid w:val="0018237D"/>
    <w:pPr>
      <w:keepNext/>
      <w:spacing w:line="360" w:lineRule="auto"/>
      <w:ind w:left="720"/>
      <w:jc w:val="both"/>
      <w:outlineLvl w:val="0"/>
    </w:pPr>
    <w:rPr>
      <w:rFonts w:ascii="ArTarumianTimes" w:hAnsi="ArTarumianTimes"/>
      <w:sz w:val="26"/>
      <w:lang w:val="en-US"/>
    </w:rPr>
  </w:style>
  <w:style w:type="paragraph" w:styleId="Heading2">
    <w:name w:val="heading 2"/>
    <w:basedOn w:val="Normal"/>
    <w:next w:val="Normal"/>
    <w:qFormat/>
    <w:rsid w:val="0018237D"/>
    <w:pPr>
      <w:keepNext/>
      <w:spacing w:line="360" w:lineRule="auto"/>
      <w:ind w:firstLine="720"/>
      <w:outlineLvl w:val="1"/>
    </w:pPr>
    <w:rPr>
      <w:rFonts w:ascii="ArTarumianTimes" w:hAnsi="ArTarumianTimes"/>
      <w:sz w:val="26"/>
      <w:lang w:val="en-US"/>
    </w:rPr>
  </w:style>
  <w:style w:type="paragraph" w:styleId="Heading3">
    <w:name w:val="heading 3"/>
    <w:basedOn w:val="Normal"/>
    <w:next w:val="Normal"/>
    <w:qFormat/>
    <w:rsid w:val="0018237D"/>
    <w:pPr>
      <w:keepNext/>
      <w:spacing w:line="360" w:lineRule="auto"/>
      <w:ind w:left="4320" w:firstLine="720"/>
      <w:jc w:val="both"/>
      <w:outlineLvl w:val="2"/>
    </w:pPr>
    <w:rPr>
      <w:rFonts w:ascii="ArTarumianTimes" w:hAnsi="ArTarumianTimes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semiHidden/>
    <w:rsid w:val="0018237D"/>
    <w:pPr>
      <w:spacing w:line="360" w:lineRule="auto"/>
      <w:ind w:firstLine="720"/>
      <w:jc w:val="both"/>
    </w:pPr>
    <w:rPr>
      <w:rFonts w:ascii="ArTarumianTimes" w:hAnsi="ArTarumianTimes"/>
      <w:sz w:val="26"/>
      <w:lang w:val="en-US"/>
    </w:rPr>
  </w:style>
  <w:style w:type="paragraph" w:styleId="BodyText">
    <w:name w:val="Body Text"/>
    <w:basedOn w:val="Normal"/>
    <w:semiHidden/>
    <w:rsid w:val="0018237D"/>
    <w:pPr>
      <w:spacing w:before="240"/>
      <w:jc w:val="both"/>
    </w:pPr>
    <w:rPr>
      <w:rFonts w:ascii="ArTarumianTimes" w:hAnsi="ArTarumianTimes"/>
      <w:sz w:val="26"/>
      <w:lang w:val="en-US"/>
    </w:rPr>
  </w:style>
  <w:style w:type="paragraph" w:styleId="Header">
    <w:name w:val="header"/>
    <w:basedOn w:val="Normal"/>
    <w:semiHidden/>
    <w:rsid w:val="0018237D"/>
    <w:pPr>
      <w:tabs>
        <w:tab w:val="center" w:pos="4153"/>
        <w:tab w:val="right" w:pos="8306"/>
      </w:tabs>
    </w:pPr>
    <w:rPr>
      <w:rFonts w:ascii="ArTarumianTimes" w:eastAsia="ArTarumianTimes" w:hAnsi="ArTarumianTimes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350</Words>
  <Characters>1998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î»Õ»Ï³Ýù</vt:lpstr>
    </vt:vector>
  </TitlesOfParts>
  <Company>Energy Commission</Company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î»Õ»Ï³Ýù</dc:title>
  <dc:creator>Nazarian Samvel</dc:creator>
  <cp:lastModifiedBy>Hayk Amroyan</cp:lastModifiedBy>
  <cp:revision>6</cp:revision>
  <cp:lastPrinted>2021-05-27T11:55:00Z</cp:lastPrinted>
  <dcterms:created xsi:type="dcterms:W3CDTF">2021-05-06T13:28:00Z</dcterms:created>
  <dcterms:modified xsi:type="dcterms:W3CDTF">2021-05-27T11:55:00Z</dcterms:modified>
</cp:coreProperties>
</file>