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9110E" w14:textId="66CDB6AD" w:rsidR="004E515A" w:rsidRPr="00A452E7" w:rsidRDefault="002F75B7" w:rsidP="002F75B7">
      <w:pPr>
        <w:pStyle w:val="600"/>
        <w:tabs>
          <w:tab w:val="left" w:pos="7890"/>
        </w:tabs>
        <w:rPr>
          <w:rFonts w:ascii="GHEA Grapalat" w:hAnsi="GHEA Grapalat"/>
          <w:lang w:val="hy-AM"/>
        </w:rPr>
      </w:pPr>
      <w:r w:rsidRPr="00490B22">
        <w:rPr>
          <w:rFonts w:ascii="GHEA Grapalat" w:hAnsi="GHEA Grapalat"/>
          <w:color w:val="000000"/>
          <w:lang w:val="hy-AM"/>
        </w:rPr>
        <w:t>600.0</w:t>
      </w:r>
      <w:r>
        <w:rPr>
          <w:rFonts w:ascii="GHEA Grapalat" w:hAnsi="GHEA Grapalat"/>
          <w:color w:val="000000"/>
        </w:rPr>
        <w:t>218</w:t>
      </w:r>
      <w:r>
        <w:rPr>
          <w:rFonts w:ascii="GHEA Grapalat" w:hAnsi="GHEA Grapalat"/>
          <w:color w:val="000000"/>
          <w:lang w:val="hy-AM"/>
        </w:rPr>
        <w:t>.</w:t>
      </w:r>
      <w:r>
        <w:rPr>
          <w:rFonts w:ascii="GHEA Grapalat" w:hAnsi="GHEA Grapalat"/>
          <w:color w:val="000000"/>
        </w:rPr>
        <w:t>03</w:t>
      </w:r>
      <w:r w:rsidRPr="00490B22">
        <w:rPr>
          <w:rFonts w:ascii="GHEA Grapalat" w:hAnsi="GHEA Grapalat"/>
          <w:color w:val="000000"/>
          <w:lang w:val="hy-AM"/>
        </w:rPr>
        <w:t>.0</w:t>
      </w:r>
      <w:r>
        <w:rPr>
          <w:rFonts w:ascii="GHEA Grapalat" w:hAnsi="GHEA Grapalat"/>
          <w:color w:val="000000"/>
        </w:rPr>
        <w:t>7</w:t>
      </w:r>
      <w:r>
        <w:rPr>
          <w:rFonts w:ascii="GHEA Grapalat" w:hAnsi="GHEA Grapalat"/>
          <w:color w:val="000000"/>
          <w:lang w:val="hy-AM"/>
        </w:rPr>
        <w:t>.24</w:t>
      </w:r>
      <w:r w:rsidR="004E515A" w:rsidRPr="00A452E7">
        <w:rPr>
          <w:rFonts w:ascii="GHEA Grapalat" w:hAnsi="GHEA Grapalat"/>
          <w:color w:val="FFFFFF"/>
        </w:rPr>
        <w:t>600.00</w:t>
      </w:r>
      <w:r w:rsidR="004E515A" w:rsidRPr="00A452E7">
        <w:rPr>
          <w:rFonts w:ascii="GHEA Grapalat" w:hAnsi="GHEA Grapalat"/>
          <w:color w:val="FFFFFF"/>
          <w:lang w:val="hy-AM"/>
        </w:rPr>
        <w:t>01</w:t>
      </w:r>
      <w:r w:rsidR="004E515A" w:rsidRPr="00A452E7">
        <w:rPr>
          <w:rFonts w:ascii="GHEA Grapalat" w:hAnsi="GHEA Grapalat"/>
          <w:color w:val="FFFFFF"/>
        </w:rPr>
        <w:t>.</w:t>
      </w:r>
      <w:r w:rsidR="004E515A" w:rsidRPr="00A452E7">
        <w:rPr>
          <w:rFonts w:ascii="GHEA Grapalat" w:hAnsi="GHEA Grapalat"/>
          <w:color w:val="FFFFFF"/>
          <w:lang w:val="hy-AM"/>
        </w:rPr>
        <w:t>01</w:t>
      </w:r>
      <w:r w:rsidR="004E515A" w:rsidRPr="00A452E7">
        <w:rPr>
          <w:rFonts w:ascii="GHEA Grapalat" w:hAnsi="GHEA Grapalat"/>
          <w:color w:val="FFFFFF"/>
        </w:rPr>
        <w:t>.</w:t>
      </w:r>
      <w:r w:rsidR="004E515A" w:rsidRPr="00A452E7">
        <w:rPr>
          <w:rFonts w:ascii="GHEA Grapalat" w:hAnsi="GHEA Grapalat"/>
          <w:color w:val="FFFFFF"/>
          <w:lang w:val="hy-AM"/>
        </w:rPr>
        <w:t>01</w:t>
      </w:r>
      <w:r w:rsidR="004E515A" w:rsidRPr="00A452E7">
        <w:rPr>
          <w:rFonts w:ascii="GHEA Grapalat" w:hAnsi="GHEA Grapalat"/>
          <w:color w:val="FFFFFF"/>
        </w:rPr>
        <w:t>.21</w:t>
      </w:r>
      <w:r w:rsidR="004E515A" w:rsidRPr="00A452E7">
        <w:rPr>
          <w:rFonts w:ascii="GHEA Grapalat" w:hAnsi="GHEA Grapalat"/>
        </w:rPr>
        <w:t xml:space="preserve"> </w:t>
      </w:r>
    </w:p>
    <w:p w14:paraId="35A02133" w14:textId="77777777" w:rsidR="004E515A" w:rsidRPr="00A452E7" w:rsidRDefault="004E515A" w:rsidP="004E515A">
      <w:pPr>
        <w:pStyle w:val="600"/>
        <w:jc w:val="center"/>
        <w:rPr>
          <w:rFonts w:ascii="GHEA Grapalat" w:hAnsi="GHEA Grapalat"/>
        </w:rPr>
      </w:pPr>
      <w:r w:rsidRPr="00A452E7">
        <w:rPr>
          <w:rFonts w:ascii="GHEA Grapalat" w:hAnsi="GHEA Grapalat"/>
          <w:noProof/>
          <w:lang w:eastAsia="en-US"/>
        </w:rPr>
        <w:drawing>
          <wp:inline distT="0" distB="0" distL="0" distR="0" wp14:anchorId="687A78AD" wp14:editId="3D747D42">
            <wp:extent cx="1021080" cy="944880"/>
            <wp:effectExtent l="0" t="0" r="0" b="0"/>
            <wp:docPr id="1027" name="Picture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021080" cy="9448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67692" w14:textId="77777777" w:rsidR="004E515A" w:rsidRPr="00A452E7" w:rsidRDefault="004E515A" w:rsidP="004E515A">
      <w:pPr>
        <w:pStyle w:val="voroshum"/>
        <w:spacing w:before="0"/>
        <w:rPr>
          <w:rFonts w:ascii="GHEA Grapalat" w:hAnsi="GHEA Grapalat"/>
        </w:rPr>
      </w:pPr>
    </w:p>
    <w:p w14:paraId="6D9F9F18" w14:textId="77777777" w:rsidR="004E515A" w:rsidRPr="00A452E7" w:rsidRDefault="004E515A" w:rsidP="004E515A">
      <w:pPr>
        <w:pStyle w:val="voroshum"/>
        <w:spacing w:before="0"/>
        <w:rPr>
          <w:rFonts w:ascii="GHEA Grapalat" w:hAnsi="GHEA Grapalat"/>
        </w:rPr>
      </w:pPr>
      <w:r w:rsidRPr="00A452E7">
        <w:rPr>
          <w:rFonts w:ascii="GHEA Grapalat" w:hAnsi="GHEA Grapalat"/>
        </w:rPr>
        <w:t>ՀԱՅԱՍՏԱՆԻ ՀԱՆՐԱՊԵՏՈՒԹՅԱՆ</w:t>
      </w:r>
      <w:r w:rsidRPr="00A452E7">
        <w:rPr>
          <w:rFonts w:ascii="GHEA Grapalat" w:hAnsi="GHEA Grapalat"/>
        </w:rPr>
        <w:br/>
        <w:t>ՀԱՆՐԱՅԻՆ ԾԱՌԱՅՈՒԹՅՈՒՆՆԵՐԸ ԿԱՐԳԱՎՈՐՈՂ ՀԱՆՁՆԱԺՈՂՈՎ</w:t>
      </w:r>
    </w:p>
    <w:p w14:paraId="1FA756AE" w14:textId="77777777" w:rsidR="004E515A" w:rsidRPr="00A452E7" w:rsidRDefault="004E515A" w:rsidP="004E515A">
      <w:pPr>
        <w:pStyle w:val="voroshum2"/>
        <w:rPr>
          <w:rFonts w:ascii="GHEA Grapalat" w:hAnsi="GHEA Grapalat"/>
          <w:sz w:val="32"/>
          <w:szCs w:val="32"/>
        </w:rPr>
      </w:pPr>
      <w:r w:rsidRPr="00A452E7">
        <w:rPr>
          <w:rFonts w:ascii="GHEA Grapalat" w:hAnsi="GHEA Grapalat"/>
          <w:sz w:val="32"/>
          <w:szCs w:val="32"/>
        </w:rPr>
        <w:t>Ո Ր Ո Շ Ո</w:t>
      </w:r>
      <w:r w:rsidRPr="00A452E7">
        <w:rPr>
          <w:rFonts w:ascii="GHEA Grapalat" w:hAnsi="GHEA Grapalat"/>
          <w:sz w:val="32"/>
          <w:szCs w:val="32"/>
          <w:lang w:val="hy-AM"/>
        </w:rPr>
        <w:t xml:space="preserve"> </w:t>
      </w:r>
      <w:r w:rsidRPr="00A452E7">
        <w:rPr>
          <w:rFonts w:ascii="GHEA Grapalat" w:hAnsi="GHEA Grapalat"/>
          <w:sz w:val="32"/>
          <w:szCs w:val="32"/>
        </w:rPr>
        <w:t>Ւ Մ</w:t>
      </w:r>
    </w:p>
    <w:p w14:paraId="71B50788" w14:textId="77777777" w:rsidR="004E515A" w:rsidRPr="00A452E7" w:rsidRDefault="004E515A" w:rsidP="004E515A">
      <w:pPr>
        <w:pStyle w:val="voroshum2"/>
        <w:spacing w:before="0"/>
        <w:rPr>
          <w:rFonts w:ascii="GHEA Grapalat" w:hAnsi="GHEA Grapalat"/>
          <w:sz w:val="20"/>
          <w:szCs w:val="20"/>
        </w:rPr>
      </w:pPr>
    </w:p>
    <w:p w14:paraId="48EEE0B2" w14:textId="47877248" w:rsidR="004E515A" w:rsidRPr="006F71FF" w:rsidRDefault="002F75B7" w:rsidP="004E515A">
      <w:pPr>
        <w:pStyle w:val="data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 xml:space="preserve">3 </w:t>
      </w:r>
      <w:r>
        <w:rPr>
          <w:rFonts w:ascii="GHEA Grapalat" w:hAnsi="GHEA Grapalat"/>
          <w:sz w:val="24"/>
          <w:szCs w:val="24"/>
          <w:lang w:val="hy-AM"/>
        </w:rPr>
        <w:t>հուլիսի</w:t>
      </w:r>
      <w:r w:rsidRPr="00A452E7">
        <w:rPr>
          <w:rFonts w:ascii="GHEA Grapalat" w:hAnsi="GHEA Grapalat"/>
          <w:sz w:val="24"/>
          <w:szCs w:val="24"/>
        </w:rPr>
        <w:t xml:space="preserve"> </w:t>
      </w:r>
      <w:r w:rsidR="004E515A" w:rsidRPr="00A452E7">
        <w:rPr>
          <w:rFonts w:ascii="GHEA Grapalat" w:hAnsi="GHEA Grapalat"/>
          <w:sz w:val="24"/>
          <w:szCs w:val="24"/>
        </w:rPr>
        <w:t>202</w:t>
      </w:r>
      <w:r w:rsidR="003703E6">
        <w:rPr>
          <w:rFonts w:ascii="GHEA Grapalat" w:hAnsi="GHEA Grapalat"/>
          <w:sz w:val="24"/>
          <w:szCs w:val="24"/>
          <w:lang w:val="hy-AM"/>
        </w:rPr>
        <w:t>4</w:t>
      </w:r>
      <w:r w:rsidR="004E515A" w:rsidRPr="00A452E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15A" w:rsidRPr="00A452E7">
        <w:rPr>
          <w:rFonts w:ascii="GHEA Grapalat" w:hAnsi="GHEA Grapalat"/>
          <w:sz w:val="24"/>
          <w:szCs w:val="24"/>
        </w:rPr>
        <w:t>թվականի</w:t>
      </w:r>
      <w:proofErr w:type="spellEnd"/>
      <w:r w:rsidR="004E515A" w:rsidRPr="00A452E7">
        <w:rPr>
          <w:rFonts w:ascii="GHEA Grapalat" w:hAnsi="GHEA Grapalat"/>
          <w:sz w:val="24"/>
          <w:szCs w:val="24"/>
        </w:rPr>
        <w:t xml:space="preserve"> №</w:t>
      </w:r>
      <w:r>
        <w:rPr>
          <w:rFonts w:ascii="GHEA Grapalat" w:hAnsi="GHEA Grapalat"/>
          <w:sz w:val="24"/>
          <w:szCs w:val="24"/>
        </w:rPr>
        <w:t>218</w:t>
      </w:r>
      <w:r w:rsidR="004E515A" w:rsidRPr="00A452E7">
        <w:rPr>
          <w:rFonts w:ascii="GHEA Grapalat" w:hAnsi="GHEA Grapalat"/>
          <w:sz w:val="24"/>
          <w:szCs w:val="24"/>
          <w:lang w:val="hy-AM"/>
        </w:rPr>
        <w:t>-Ն</w:t>
      </w:r>
      <w:r w:rsidR="004E515A" w:rsidRPr="00A452E7">
        <w:rPr>
          <w:rFonts w:ascii="GHEA Grapalat" w:hAnsi="GHEA Grapalat"/>
          <w:sz w:val="24"/>
          <w:szCs w:val="24"/>
        </w:rPr>
        <w:br/>
      </w:r>
      <w:r w:rsidR="00781763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4C3BABF" w14:textId="355FF754" w:rsidR="004E515A" w:rsidRPr="00A452E7" w:rsidRDefault="004E515A" w:rsidP="004E515A">
      <w:pPr>
        <w:pStyle w:val="a7"/>
        <w:spacing w:line="240" w:lineRule="auto"/>
        <w:rPr>
          <w:rFonts w:ascii="GHEA Grapalat" w:hAnsi="GHEA Grapalat"/>
          <w:b/>
          <w:lang w:val="af-ZA"/>
        </w:rPr>
      </w:pPr>
      <w:r w:rsidRPr="00A452E7">
        <w:rPr>
          <w:rFonts w:ascii="GHEA Grapalat" w:hAnsi="GHEA Grapalat"/>
          <w:b/>
          <w:lang w:val="hy-AM"/>
        </w:rPr>
        <w:t xml:space="preserve">ՀԱՅԱՍՏԱՆԻ ՀԱՆՐԱՊԵՏՈՒԹՅԱՆ ՀԱՆՐԱՅԻՆ ԾԱՌԱՅՈՒԹՅՈՒՆՆԵՐԸ ԿԱՐԳԱՎՈՐՈՂ ՀԱՆՁՆԱԺՈՂՈՎԻ 2019 ԹՎԱԿԱՆԻ ԴԵԿՏԵՄԲԵՐԻ 25-Ի </w:t>
      </w:r>
      <w:r w:rsidRPr="523D9530">
        <w:rPr>
          <w:rFonts w:ascii="GHEA Grapalat" w:hAnsi="GHEA Grapalat"/>
          <w:b/>
          <w:lang w:val="hy-AM"/>
        </w:rPr>
        <w:t>№51</w:t>
      </w:r>
      <w:r w:rsidR="00087C08" w:rsidRPr="00087C08">
        <w:rPr>
          <w:rFonts w:ascii="GHEA Grapalat" w:hAnsi="GHEA Grapalat"/>
          <w:b/>
          <w:lang w:val="af-ZA"/>
        </w:rPr>
        <w:t>7</w:t>
      </w:r>
      <w:r w:rsidRPr="523D9530">
        <w:rPr>
          <w:rFonts w:ascii="GHEA Grapalat" w:hAnsi="GHEA Grapalat"/>
          <w:b/>
          <w:lang w:val="hy-AM"/>
        </w:rPr>
        <w:t>-Ն</w:t>
      </w:r>
      <w:r w:rsidR="00781763">
        <w:rPr>
          <w:rFonts w:ascii="GHEA Grapalat" w:hAnsi="GHEA Grapalat"/>
          <w:b/>
          <w:lang w:val="af-ZA"/>
        </w:rPr>
        <w:t xml:space="preserve"> </w:t>
      </w:r>
      <w:r w:rsidRPr="00A452E7">
        <w:rPr>
          <w:rFonts w:ascii="GHEA Grapalat" w:hAnsi="GHEA Grapalat"/>
          <w:b/>
          <w:lang w:val="hy-AM"/>
        </w:rPr>
        <w:t>ՈՐՈՇ</w:t>
      </w:r>
      <w:r w:rsidR="005C43C2">
        <w:rPr>
          <w:rFonts w:ascii="GHEA Grapalat" w:hAnsi="GHEA Grapalat"/>
          <w:b/>
          <w:lang w:val="hy-AM"/>
        </w:rPr>
        <w:t>ՄԱՆ ՄԵՋ Փ</w:t>
      </w:r>
      <w:r w:rsidRPr="00A452E7">
        <w:rPr>
          <w:rFonts w:ascii="GHEA Grapalat" w:hAnsi="GHEA Grapalat"/>
          <w:b/>
          <w:lang w:val="hy-AM"/>
        </w:rPr>
        <w:t>ՈՓՈԽՈՒԹՅՈՒՆՆԵՐ ԵՎ ԼՐԱՑՈՒՄՆԵՐ ԿԱՏԱՐԵԼՈՒ ՄԱՍԻՆ</w:t>
      </w:r>
    </w:p>
    <w:p w14:paraId="33DFEA69" w14:textId="77777777" w:rsidR="004E515A" w:rsidRPr="00A452E7" w:rsidRDefault="004E515A" w:rsidP="004E515A">
      <w:pPr>
        <w:pStyle w:val="a5"/>
        <w:jc w:val="left"/>
        <w:rPr>
          <w:rFonts w:ascii="GHEA Grapalat" w:hAnsi="GHEA Grapalat"/>
          <w:sz w:val="24"/>
          <w:szCs w:val="24"/>
          <w:lang w:val="af-ZA"/>
        </w:rPr>
      </w:pPr>
    </w:p>
    <w:p w14:paraId="30307A63" w14:textId="580EADE8" w:rsidR="004E515A" w:rsidRPr="00A452E7" w:rsidRDefault="004E515A" w:rsidP="004E515A">
      <w:pPr>
        <w:pStyle w:val="a3"/>
        <w:tabs>
          <w:tab w:val="clear" w:pos="4677"/>
          <w:tab w:val="clear" w:pos="9355"/>
        </w:tabs>
        <w:spacing w:line="360" w:lineRule="auto"/>
        <w:ind w:firstLine="426"/>
        <w:jc w:val="both"/>
        <w:rPr>
          <w:rFonts w:ascii="GHEA Grapalat" w:hAnsi="GHEA Grapalat"/>
          <w:i/>
          <w:iCs/>
          <w:color w:val="000000"/>
          <w:spacing w:val="-2"/>
          <w:lang w:val="hy-AM"/>
        </w:rPr>
      </w:pPr>
      <w:r w:rsidRPr="00A452E7">
        <w:rPr>
          <w:rFonts w:ascii="GHEA Grapalat" w:hAnsi="GHEA Grapalat"/>
          <w:color w:val="000000"/>
          <w:spacing w:val="-2"/>
          <w:lang w:val="hy-AM"/>
        </w:rPr>
        <w:t>Հիմք ընդունելով «Նորմատիվ իրավական ակտերի մասին» օրենքի 33-րդ և 34-րդ հոդվածները` Հայաստանի Հանրապետության հանրային ծառայությունները կարգավորող հանձնաժողովը</w:t>
      </w:r>
      <w:r w:rsidRPr="00A452E7">
        <w:rPr>
          <w:rFonts w:ascii="Courier New" w:hAnsi="Courier New" w:cs="Courier New"/>
          <w:color w:val="000000"/>
          <w:spacing w:val="-2"/>
          <w:lang w:val="hy-AM"/>
        </w:rPr>
        <w:t> </w:t>
      </w:r>
      <w:r w:rsidRPr="00A452E7">
        <w:rPr>
          <w:rFonts w:ascii="GHEA Grapalat" w:hAnsi="GHEA Grapalat"/>
          <w:b/>
          <w:bCs/>
          <w:i/>
          <w:iCs/>
          <w:color w:val="000000"/>
          <w:spacing w:val="-2"/>
          <w:lang w:val="hy-AM"/>
        </w:rPr>
        <w:t>որոշում</w:t>
      </w:r>
      <w:r w:rsidRPr="00A452E7">
        <w:rPr>
          <w:rFonts w:ascii="Courier New" w:hAnsi="Courier New" w:cs="Courier New"/>
          <w:b/>
          <w:bCs/>
          <w:i/>
          <w:iCs/>
          <w:color w:val="000000"/>
          <w:spacing w:val="-2"/>
          <w:lang w:val="hy-AM"/>
        </w:rPr>
        <w:t> </w:t>
      </w:r>
      <w:r w:rsidRPr="00A452E7">
        <w:rPr>
          <w:rFonts w:ascii="GHEA Grapalat" w:hAnsi="GHEA Grapalat" w:cs="GHEA Grapalat"/>
          <w:b/>
          <w:bCs/>
          <w:i/>
          <w:iCs/>
          <w:color w:val="000000"/>
          <w:spacing w:val="-2"/>
          <w:lang w:val="hy-AM"/>
        </w:rPr>
        <w:t>է</w:t>
      </w:r>
      <w:r w:rsidRPr="00A452E7">
        <w:rPr>
          <w:rFonts w:ascii="GHEA Grapalat" w:hAnsi="GHEA Grapalat"/>
          <w:i/>
          <w:iCs/>
          <w:color w:val="000000"/>
          <w:spacing w:val="-2"/>
          <w:lang w:val="hy-AM"/>
        </w:rPr>
        <w:t>.</w:t>
      </w:r>
    </w:p>
    <w:p w14:paraId="4ED4034D" w14:textId="6D978A01" w:rsidR="004E515A" w:rsidRPr="00A452E7" w:rsidRDefault="004E515A" w:rsidP="001D6388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rFonts w:ascii="GHEA Grapalat" w:hAnsi="GHEA Grapalat"/>
          <w:color w:val="000000"/>
          <w:spacing w:val="-2"/>
          <w:lang w:val="hy-AM"/>
        </w:rPr>
      </w:pPr>
      <w:r w:rsidRPr="00A452E7">
        <w:rPr>
          <w:rFonts w:ascii="GHEA Grapalat" w:hAnsi="GHEA Grapalat"/>
          <w:color w:val="000000"/>
          <w:spacing w:val="-2"/>
          <w:lang w:val="hy-AM"/>
        </w:rPr>
        <w:t xml:space="preserve">Հայաստանի Հանրապետության հանրային ծառայությունները կարգավորող հանձնաժողովի 2019 թվականի դեկտեմբերի 25-ի «Հայաստանի Հանրապետության էլեկտրաէներգետիկական </w:t>
      </w:r>
      <w:r w:rsidR="008561B0">
        <w:rPr>
          <w:rFonts w:ascii="GHEA Grapalat" w:hAnsi="GHEA Grapalat"/>
          <w:color w:val="000000"/>
          <w:spacing w:val="-2"/>
          <w:lang w:val="hy-AM"/>
        </w:rPr>
        <w:t>մանրածախ</w:t>
      </w:r>
      <w:r w:rsidR="008561B0" w:rsidRPr="00A452E7">
        <w:rPr>
          <w:rFonts w:ascii="GHEA Grapalat" w:hAnsi="GHEA Grapalat"/>
          <w:color w:val="000000"/>
          <w:spacing w:val="-2"/>
          <w:lang w:val="hy-AM"/>
        </w:rPr>
        <w:t xml:space="preserve"> </w:t>
      </w:r>
      <w:r w:rsidRPr="00A452E7">
        <w:rPr>
          <w:rFonts w:ascii="GHEA Grapalat" w:hAnsi="GHEA Grapalat"/>
          <w:color w:val="000000"/>
          <w:spacing w:val="-2"/>
          <w:lang w:val="hy-AM"/>
        </w:rPr>
        <w:t>շուկայի առևտրային կանոնները հաստատելու և Հայաստանի Հանրապետության հանրային ծառայությունները կարգավորող հանձնաժողովի 20</w:t>
      </w:r>
      <w:r w:rsidR="00C402FD" w:rsidRPr="00C402FD">
        <w:rPr>
          <w:rFonts w:ascii="GHEA Grapalat" w:hAnsi="GHEA Grapalat"/>
          <w:color w:val="000000"/>
          <w:spacing w:val="-2"/>
          <w:lang w:val="hy-AM"/>
        </w:rPr>
        <w:t>06</w:t>
      </w:r>
      <w:r w:rsidRPr="00A452E7">
        <w:rPr>
          <w:rFonts w:ascii="GHEA Grapalat" w:hAnsi="GHEA Grapalat"/>
          <w:color w:val="000000"/>
          <w:spacing w:val="-2"/>
          <w:lang w:val="hy-AM"/>
        </w:rPr>
        <w:t xml:space="preserve"> թվականի </w:t>
      </w:r>
      <w:r w:rsidR="00C402FD">
        <w:rPr>
          <w:rFonts w:ascii="GHEA Grapalat" w:hAnsi="GHEA Grapalat"/>
          <w:color w:val="000000"/>
          <w:spacing w:val="-2"/>
          <w:lang w:val="hy-AM"/>
        </w:rPr>
        <w:t xml:space="preserve">դեկտեմբերի </w:t>
      </w:r>
      <w:r w:rsidR="00C402FD" w:rsidRPr="00C402FD">
        <w:rPr>
          <w:rFonts w:ascii="GHEA Grapalat" w:hAnsi="GHEA Grapalat"/>
          <w:color w:val="000000"/>
          <w:spacing w:val="-2"/>
          <w:lang w:val="hy-AM"/>
        </w:rPr>
        <w:t>27</w:t>
      </w:r>
      <w:r w:rsidRPr="00A452E7">
        <w:rPr>
          <w:rFonts w:ascii="GHEA Grapalat" w:hAnsi="GHEA Grapalat"/>
          <w:color w:val="000000"/>
          <w:spacing w:val="-2"/>
          <w:lang w:val="hy-AM"/>
        </w:rPr>
        <w:t>-ի №3</w:t>
      </w:r>
      <w:r w:rsidR="00641AEF" w:rsidRPr="00641AEF">
        <w:rPr>
          <w:rFonts w:ascii="GHEA Grapalat" w:hAnsi="GHEA Grapalat"/>
          <w:color w:val="000000"/>
          <w:spacing w:val="-2"/>
          <w:lang w:val="hy-AM"/>
        </w:rPr>
        <w:t>58</w:t>
      </w:r>
      <w:r w:rsidRPr="00A452E7">
        <w:rPr>
          <w:rFonts w:ascii="GHEA Grapalat" w:hAnsi="GHEA Grapalat"/>
          <w:color w:val="000000"/>
          <w:spacing w:val="-2"/>
          <w:lang w:val="hy-AM"/>
        </w:rPr>
        <w:t>-Ն որոշումն ուժը կորցրած ճանաչելու մասին» №51</w:t>
      </w:r>
      <w:r w:rsidR="00641AEF">
        <w:rPr>
          <w:rFonts w:ascii="GHEA Grapalat" w:hAnsi="GHEA Grapalat"/>
          <w:color w:val="000000"/>
          <w:spacing w:val="-2"/>
          <w:lang w:val="hy-AM"/>
        </w:rPr>
        <w:t>7</w:t>
      </w:r>
      <w:r w:rsidRPr="00A452E7">
        <w:rPr>
          <w:rFonts w:ascii="GHEA Grapalat" w:hAnsi="GHEA Grapalat"/>
          <w:color w:val="000000"/>
          <w:spacing w:val="-2"/>
          <w:lang w:val="hy-AM"/>
        </w:rPr>
        <w:t>-Ն որոշման հավելվածում (այսուհետ՝ ԷՄ</w:t>
      </w:r>
      <w:r w:rsidR="00641AEF">
        <w:rPr>
          <w:rFonts w:ascii="GHEA Grapalat" w:hAnsi="GHEA Grapalat"/>
          <w:color w:val="000000"/>
          <w:spacing w:val="-2"/>
          <w:lang w:val="hy-AM"/>
        </w:rPr>
        <w:t>Ա</w:t>
      </w:r>
      <w:r w:rsidRPr="00A452E7">
        <w:rPr>
          <w:rFonts w:ascii="GHEA Grapalat" w:hAnsi="GHEA Grapalat"/>
          <w:color w:val="000000"/>
          <w:spacing w:val="-2"/>
          <w:lang w:val="hy-AM"/>
        </w:rPr>
        <w:t xml:space="preserve"> կանոններ) կատարել հետևյալ փոփոխությունները և լրացումները.</w:t>
      </w:r>
    </w:p>
    <w:p w14:paraId="3DB4D92E" w14:textId="07ECF018" w:rsidR="002836D5" w:rsidRPr="006478E3" w:rsidRDefault="002836D5" w:rsidP="001D6388">
      <w:pPr>
        <w:pStyle w:val="aa"/>
        <w:numPr>
          <w:ilvl w:val="0"/>
          <w:numId w:val="2"/>
        </w:numPr>
        <w:shd w:val="clear" w:color="auto" w:fill="FFFFFF"/>
        <w:spacing w:before="0" w:line="360" w:lineRule="auto"/>
        <w:ind w:left="0" w:firstLine="426"/>
        <w:contextualSpacing w:val="0"/>
        <w:jc w:val="both"/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ԷՄԱ կանոնների</w:t>
      </w:r>
      <w:r w:rsidR="006A73F1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 23-րդ կետում «</w:t>
      </w:r>
      <w:r w:rsidR="006E30F0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Սպառողներն ԷՄԱ-ում</w:t>
      </w:r>
      <w:r w:rsidR="006A73F1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»</w:t>
      </w:r>
      <w:r w:rsidR="006E30F0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 բառերը փոխարինել «Սպառողները, ԷՄԱ կանոնների համաձայն,» բառերով</w:t>
      </w:r>
      <w:r w:rsidR="005C0B7D">
        <w:rPr>
          <w:rFonts w:ascii="Cambria Math" w:eastAsia="Times New Roman" w:hAnsi="Cambria Math" w:cs="Cambria Math"/>
          <w:color w:val="000000"/>
          <w:spacing w:val="-2"/>
          <w:sz w:val="24"/>
          <w:szCs w:val="24"/>
          <w:lang w:val="hy-AM"/>
        </w:rPr>
        <w:t>,</w:t>
      </w:r>
    </w:p>
    <w:p w14:paraId="12B24D97" w14:textId="222D9745" w:rsidR="00440D89" w:rsidRDefault="007A5964" w:rsidP="001D6388">
      <w:pPr>
        <w:pStyle w:val="aa"/>
        <w:numPr>
          <w:ilvl w:val="0"/>
          <w:numId w:val="2"/>
        </w:numPr>
        <w:shd w:val="clear" w:color="auto" w:fill="FFFFFF"/>
        <w:spacing w:before="0" w:line="360" w:lineRule="auto"/>
        <w:ind w:left="0" w:firstLine="426"/>
        <w:contextualSpacing w:val="0"/>
        <w:jc w:val="both"/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ԷՄԱ կանոնների 30</w:t>
      </w:r>
      <w:r w:rsidR="009B3E7D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-րդ կետի 1-ին ենթակետ</w:t>
      </w:r>
      <w:r w:rsidR="003243E4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ում</w:t>
      </w:r>
      <w:r w:rsidR="009B3E7D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 </w:t>
      </w:r>
      <w:r w:rsidR="00343A67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«</w:t>
      </w:r>
      <w:r w:rsidR="00D1323D" w:rsidRPr="006478E3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Մատակարարի հետ</w:t>
      </w:r>
      <w:r w:rsidR="00343A67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» </w:t>
      </w:r>
      <w:r w:rsidR="00D1323D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բառերից հետո </w:t>
      </w:r>
      <w:r w:rsidR="009B3E7D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լրացնել </w:t>
      </w:r>
      <w:r w:rsidR="00D1323D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«</w:t>
      </w:r>
      <w:r w:rsidR="007162C7" w:rsidRPr="007162C7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կամ որի Մատակարարի՝ ԷՄՇ-ում առևտուր իրականացնելու իրավունքը </w:t>
      </w:r>
      <w:r w:rsidR="005C0B7D" w:rsidRPr="007162C7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ԷՄՇ կանոնների </w:t>
      </w:r>
      <w:r w:rsidR="005C0B7D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համաձայն </w:t>
      </w:r>
      <w:r w:rsidR="007B184C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դադարեցվել</w:t>
      </w:r>
      <w:r w:rsidR="007B184C" w:rsidRPr="007162C7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 </w:t>
      </w:r>
      <w:r w:rsidR="007162C7" w:rsidRPr="007162C7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է</w:t>
      </w:r>
      <w:r w:rsidR="00D1323D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»</w:t>
      </w:r>
      <w:r w:rsidR="003243E4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 բառերով</w:t>
      </w:r>
      <w:r w:rsidR="005C0B7D">
        <w:rPr>
          <w:rFonts w:ascii="Cambria Math" w:eastAsia="Times New Roman" w:hAnsi="Cambria Math" w:cs="Cambria Math"/>
          <w:color w:val="000000"/>
          <w:spacing w:val="-2"/>
          <w:sz w:val="24"/>
          <w:szCs w:val="24"/>
          <w:lang w:val="hy-AM"/>
        </w:rPr>
        <w:t>,</w:t>
      </w:r>
    </w:p>
    <w:p w14:paraId="21227AF6" w14:textId="3CECE5EB" w:rsidR="006D449B" w:rsidRPr="006D449B" w:rsidRDefault="006D449B" w:rsidP="001D6388">
      <w:pPr>
        <w:pStyle w:val="aa"/>
        <w:numPr>
          <w:ilvl w:val="0"/>
          <w:numId w:val="2"/>
        </w:numPr>
        <w:shd w:val="clear" w:color="auto" w:fill="FFFFFF"/>
        <w:spacing w:before="0" w:line="360" w:lineRule="auto"/>
        <w:ind w:left="0" w:firstLine="426"/>
        <w:contextualSpacing w:val="0"/>
        <w:jc w:val="both"/>
        <w:rPr>
          <w:rFonts w:ascii="GHEA Grapalat" w:eastAsia="Times New Roman" w:hAnsi="GHEA Grapalat" w:cs="Times New Roman"/>
          <w:spacing w:val="-2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ԷՄԱ կանոնների 31-րդ կետ</w:t>
      </w:r>
      <w:r w:rsidR="005C0B7D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ի 8-րդ </w:t>
      </w:r>
      <w:r w:rsidR="005C0B7D" w:rsidRPr="00963604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ենթակետում «պետք է վարի»</w:t>
      </w:r>
      <w:r w:rsidRPr="00963604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 </w:t>
      </w:r>
      <w:r w:rsidR="005C0B7D" w:rsidRPr="00963604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բառերը փոխարինել «վարում է» բառերով</w:t>
      </w:r>
      <w:r w:rsidR="005C0B7D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, և կետը </w:t>
      </w:r>
      <w:r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լրացնել հետևյալ բովանդակությամբ 7</w:t>
      </w:r>
      <w:r w:rsidRPr="006D449B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.1-</w:t>
      </w:r>
      <w:r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րդ ենթակետով</w:t>
      </w:r>
      <w:r w:rsidRPr="006D449B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.</w:t>
      </w:r>
    </w:p>
    <w:p w14:paraId="196DC7A5" w14:textId="3D1D500C" w:rsidR="006D449B" w:rsidRPr="00025410" w:rsidRDefault="006D449B" w:rsidP="001D6388">
      <w:pPr>
        <w:pStyle w:val="aa"/>
        <w:shd w:val="clear" w:color="auto" w:fill="FFFFFF"/>
        <w:spacing w:before="0" w:line="360" w:lineRule="auto"/>
        <w:ind w:left="0" w:firstLine="426"/>
        <w:contextualSpacing w:val="0"/>
        <w:jc w:val="both"/>
        <w:rPr>
          <w:rFonts w:ascii="GHEA Grapalat" w:eastAsia="Times New Roman" w:hAnsi="GHEA Grapalat" w:cs="Times New Roman"/>
          <w:spacing w:val="-2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lastRenderedPageBreak/>
        <w:t>«</w:t>
      </w:r>
      <w:r w:rsidRPr="006D449B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7.1)</w:t>
      </w:r>
      <w:r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 իր պաշտոնական կայքում տեղադրում է Ենթասպառողների ցանկն</w:t>
      </w:r>
      <w:r w:rsidR="002F3ABF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`</w:t>
      </w:r>
      <w:r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 ըստ հասցեների,»,</w:t>
      </w:r>
    </w:p>
    <w:p w14:paraId="31FA7D97" w14:textId="6F2FD791" w:rsidR="00876676" w:rsidRPr="00E91E91" w:rsidRDefault="0064417F" w:rsidP="001D6388">
      <w:pPr>
        <w:pStyle w:val="aa"/>
        <w:numPr>
          <w:ilvl w:val="0"/>
          <w:numId w:val="2"/>
        </w:numPr>
        <w:shd w:val="clear" w:color="auto" w:fill="FFFFFF"/>
        <w:spacing w:before="0" w:line="360" w:lineRule="auto"/>
        <w:ind w:left="0" w:firstLine="426"/>
        <w:contextualSpacing w:val="0"/>
        <w:jc w:val="both"/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ԷՄԱ </w:t>
      </w:r>
      <w:r w:rsidRPr="00E91E91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կանոնների </w:t>
      </w:r>
      <w:r w:rsidR="0048785C" w:rsidRPr="00E91E91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3</w:t>
      </w:r>
      <w:r w:rsidR="003D30AB" w:rsidRPr="00E91E91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2</w:t>
      </w:r>
      <w:r w:rsidR="001A011A" w:rsidRPr="00E91E91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-րդ կետ</w:t>
      </w:r>
      <w:r w:rsidR="00ED7DDE" w:rsidRPr="00E91E91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ի՝</w:t>
      </w:r>
    </w:p>
    <w:p w14:paraId="69A99ED5" w14:textId="05743C33" w:rsidR="00BA47B6" w:rsidRDefault="00876676" w:rsidP="001D6388">
      <w:pPr>
        <w:pStyle w:val="aa"/>
        <w:shd w:val="clear" w:color="auto" w:fill="FFFFFF"/>
        <w:spacing w:before="0" w:line="360" w:lineRule="auto"/>
        <w:ind w:left="0" w:firstLine="426"/>
        <w:contextualSpacing w:val="0"/>
        <w:jc w:val="both"/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ա</w:t>
      </w:r>
      <w:r>
        <w:rPr>
          <w:rFonts w:ascii="Cambria Math" w:eastAsia="Times New Roman" w:hAnsi="Cambria Math" w:cs="Times New Roman"/>
          <w:color w:val="000000"/>
          <w:spacing w:val="-2"/>
          <w:sz w:val="24"/>
          <w:szCs w:val="24"/>
          <w:lang w:val="hy-AM"/>
        </w:rPr>
        <w:t>․</w:t>
      </w:r>
      <w:r w:rsidR="00E06C75" w:rsidRPr="00AB5D6D">
        <w:rPr>
          <w:rFonts w:ascii="GHEA Grapalat" w:eastAsia="Times New Roman" w:hAnsi="GHEA Grapalat" w:cs="Times New Roman"/>
          <w:color w:val="FF0000"/>
          <w:spacing w:val="-2"/>
          <w:sz w:val="24"/>
          <w:szCs w:val="24"/>
          <w:lang w:val="hy-AM"/>
        </w:rPr>
        <w:t xml:space="preserve"> </w:t>
      </w:r>
      <w:r w:rsidR="003D30AB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3-րդ</w:t>
      </w:r>
      <w:r w:rsidR="00E06C75" w:rsidRPr="007A63E5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 ենթակետ</w:t>
      </w:r>
      <w:r w:rsidR="003243E4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ում</w:t>
      </w:r>
      <w:r w:rsidR="00BA47B6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 </w:t>
      </w:r>
      <w:r w:rsidR="00896DB9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«</w:t>
      </w:r>
      <w:r w:rsidR="00896DB9" w:rsidRPr="00D90CD1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Սահմանազատման կետերի»</w:t>
      </w:r>
      <w:r w:rsidR="00EB33C3" w:rsidRPr="00D90CD1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 բառերից հետո </w:t>
      </w:r>
      <w:r w:rsidR="00AE370A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լրացնել </w:t>
      </w:r>
      <w:r w:rsidR="008160C1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«</w:t>
      </w:r>
      <w:r w:rsidR="00D90CD1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, </w:t>
      </w:r>
      <w:r w:rsidR="00EE05B4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իսկ </w:t>
      </w:r>
      <w:r w:rsidR="00D90CD1" w:rsidRPr="00EE05B4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Ենթասպառող լինելու</w:t>
      </w:r>
      <w:r w:rsidR="00EE05B4" w:rsidRPr="00EE05B4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 դեպքում նաև այդ</w:t>
      </w:r>
      <w:r w:rsidR="008160C1" w:rsidRPr="00EE05B4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»</w:t>
      </w:r>
      <w:r w:rsidR="003243E4" w:rsidRPr="00EE05B4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 բառերով</w:t>
      </w:r>
      <w:r w:rsidR="002817E2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,</w:t>
      </w:r>
    </w:p>
    <w:p w14:paraId="6F089393" w14:textId="6C5371BB" w:rsidR="00DD0155" w:rsidRPr="00E60381" w:rsidRDefault="00A7109C" w:rsidP="001D6388">
      <w:pPr>
        <w:pStyle w:val="aa"/>
        <w:shd w:val="clear" w:color="auto" w:fill="FFFFFF"/>
        <w:spacing w:before="0" w:line="360" w:lineRule="auto"/>
        <w:ind w:left="0" w:firstLine="426"/>
        <w:contextualSpacing w:val="0"/>
        <w:jc w:val="both"/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բ</w:t>
      </w:r>
      <w:r>
        <w:rPr>
          <w:rFonts w:ascii="Cambria Math" w:eastAsia="Times New Roman" w:hAnsi="Cambria Math" w:cs="Times New Roman"/>
          <w:color w:val="000000"/>
          <w:spacing w:val="-2"/>
          <w:sz w:val="24"/>
          <w:szCs w:val="24"/>
          <w:lang w:val="hy-AM"/>
        </w:rPr>
        <w:t xml:space="preserve">․ </w:t>
      </w:r>
      <w:r w:rsidR="00522B6E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11</w:t>
      </w:r>
      <w:r w:rsidR="004F0610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-րդ ենթակետ</w:t>
      </w:r>
      <w:r w:rsidR="001532FD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ում</w:t>
      </w:r>
      <w:r w:rsidR="00DD0155" w:rsidRPr="001623A1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 </w:t>
      </w:r>
      <w:r w:rsidR="007A7B0A" w:rsidRPr="000E764E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«փոփոխության ամսաթիվը» բառերից հետո լրացնել «</w:t>
      </w:r>
      <w:r w:rsidR="009A78E9" w:rsidRPr="000E764E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, իսկ Մատակարարման խմբի մասնակից լինելու դեպքում՝ </w:t>
      </w:r>
      <w:r w:rsidR="00C9287E" w:rsidRPr="000E764E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նաև </w:t>
      </w:r>
      <w:r w:rsidR="009A78E9" w:rsidRPr="000E764E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նշում այդ մասին</w:t>
      </w:r>
      <w:r w:rsidR="007A7B0A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»</w:t>
      </w:r>
      <w:r w:rsidR="009A78E9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 բառերով</w:t>
      </w:r>
      <w:r w:rsidR="00C9287E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,</w:t>
      </w:r>
    </w:p>
    <w:p w14:paraId="4CEE49AB" w14:textId="247D5363" w:rsidR="00E92C13" w:rsidRPr="00350A3F" w:rsidRDefault="00E92C13" w:rsidP="001D6388">
      <w:pPr>
        <w:pStyle w:val="aa"/>
        <w:numPr>
          <w:ilvl w:val="0"/>
          <w:numId w:val="2"/>
        </w:numPr>
        <w:shd w:val="clear" w:color="auto" w:fill="FFFFFF"/>
        <w:spacing w:before="0" w:line="360" w:lineRule="auto"/>
        <w:ind w:left="0" w:firstLine="426"/>
        <w:contextualSpacing w:val="0"/>
        <w:jc w:val="both"/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ԷՄԱ կանոնները լրացնել </w:t>
      </w:r>
      <w:r w:rsidR="0054066C" w:rsidRPr="00BC6F23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հետևյալ</w:t>
      </w:r>
      <w:r w:rsidR="0054066C" w:rsidRPr="00350A3F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 </w:t>
      </w:r>
      <w:r w:rsidR="0054066C" w:rsidRPr="00BC6F23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բովանդակությամբ</w:t>
      </w:r>
      <w:r w:rsidR="0054066C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52</w:t>
      </w:r>
      <w:r w:rsidRPr="00E91E91">
        <w:rPr>
          <w:rFonts w:ascii="Cambria Math" w:eastAsia="Times New Roman" w:hAnsi="Cambria Math" w:cs="Cambria Math"/>
          <w:color w:val="000000"/>
          <w:spacing w:val="-2"/>
          <w:sz w:val="24"/>
          <w:szCs w:val="24"/>
          <w:lang w:val="hy-AM"/>
        </w:rPr>
        <w:t>․</w:t>
      </w:r>
      <w:r w:rsidRPr="00350A3F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1</w:t>
      </w:r>
      <w:r w:rsidR="00FE17CB" w:rsidRPr="00196AA6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-</w:t>
      </w:r>
      <w:r w:rsidR="00FE17CB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ին</w:t>
      </w:r>
      <w:r w:rsidRPr="00350A3F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 </w:t>
      </w:r>
      <w:r w:rsidR="00523716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և 52</w:t>
      </w:r>
      <w:r w:rsidR="00523716" w:rsidRPr="00523716">
        <w:rPr>
          <w:rFonts w:ascii="Cambria Math" w:eastAsia="Times New Roman" w:hAnsi="Cambria Math" w:cs="Cambria Math"/>
          <w:color w:val="000000"/>
          <w:spacing w:val="-2"/>
          <w:sz w:val="24"/>
          <w:szCs w:val="24"/>
          <w:lang w:val="hy-AM"/>
        </w:rPr>
        <w:t>․</w:t>
      </w:r>
      <w:r w:rsidR="00523716" w:rsidRPr="00523716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2</w:t>
      </w:r>
      <w:r w:rsidR="00523716" w:rsidRPr="00196AA6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-</w:t>
      </w:r>
      <w:r w:rsidR="00523716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րդ </w:t>
      </w:r>
      <w:r w:rsidRPr="00BC6F23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կետ</w:t>
      </w:r>
      <w:r w:rsidR="00523716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եր</w:t>
      </w:r>
      <w:r w:rsidRPr="00BC6F23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ով</w:t>
      </w:r>
      <w:r w:rsidRPr="00E91E91">
        <w:rPr>
          <w:rFonts w:ascii="Cambria Math" w:eastAsia="Times New Roman" w:hAnsi="Cambria Math" w:cs="Cambria Math"/>
          <w:color w:val="000000"/>
          <w:spacing w:val="-2"/>
          <w:sz w:val="24"/>
          <w:szCs w:val="24"/>
          <w:lang w:val="hy-AM"/>
        </w:rPr>
        <w:t>․</w:t>
      </w:r>
    </w:p>
    <w:p w14:paraId="68E500F7" w14:textId="50FD4EA6" w:rsidR="000018D1" w:rsidRDefault="00E92C13" w:rsidP="001D6388">
      <w:pPr>
        <w:pStyle w:val="aa"/>
        <w:shd w:val="clear" w:color="auto" w:fill="FFFFFF"/>
        <w:spacing w:before="0" w:line="360" w:lineRule="auto"/>
        <w:ind w:left="0" w:firstLine="426"/>
        <w:contextualSpacing w:val="0"/>
        <w:jc w:val="both"/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</w:pPr>
      <w:r w:rsidRPr="00C25F12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«</w:t>
      </w:r>
      <w:r w:rsidR="00523716" w:rsidRPr="00C25F12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52.1.</w:t>
      </w:r>
      <w:r w:rsidR="000018D1" w:rsidRPr="000018D1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 </w:t>
      </w:r>
      <w:r w:rsidR="000018D1" w:rsidRPr="00C25F12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Մատակարարման խմբի մասնակ</w:t>
      </w:r>
      <w:r w:rsidR="000018D1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ի</w:t>
      </w:r>
      <w:r w:rsidR="000018D1" w:rsidRPr="00C25F12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ց</w:t>
      </w:r>
      <w:r w:rsidR="000018D1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 Սպառողի</w:t>
      </w:r>
      <w:r w:rsidR="000018D1" w:rsidRPr="00C25F12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 հետ Պայմանագիրը լուծվում է ոչ շուտ, քան ԷՄԱ կանոնների 52-րդ կետով նախատեսված հիմքի առաջացման պահից վեց աշխատանքային օր հետո, ընդ որում Բաշխողն այդ հիմքի առաջացման (այդ մասին տեղեկանալու) պահից մեկ աշխատանքային օրվա ընթացքում այդ մասին տեղեկացնում է համապատասխան Մա</w:t>
      </w:r>
      <w:r w:rsidR="000018D1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տակարարման խմբի Մատակարարին։</w:t>
      </w:r>
      <w:r w:rsidR="00523716" w:rsidRPr="00C25F12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 </w:t>
      </w:r>
    </w:p>
    <w:p w14:paraId="204CD17F" w14:textId="1D9891AB" w:rsidR="00B63B47" w:rsidRPr="000018D1" w:rsidRDefault="00E92C13" w:rsidP="000018D1">
      <w:pPr>
        <w:pStyle w:val="aa"/>
        <w:shd w:val="clear" w:color="auto" w:fill="FFFFFF"/>
        <w:spacing w:before="0" w:line="360" w:lineRule="auto"/>
        <w:ind w:left="0" w:firstLine="426"/>
        <w:contextualSpacing w:val="0"/>
        <w:jc w:val="both"/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</w:pPr>
      <w:r w:rsidRPr="00C25F12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52.</w:t>
      </w:r>
      <w:r w:rsidR="00523716" w:rsidRPr="00C25F12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2</w:t>
      </w:r>
      <w:r w:rsidR="004F7F1D" w:rsidRPr="00C25F12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.</w:t>
      </w:r>
      <w:r w:rsidR="000018D1" w:rsidRPr="000018D1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 </w:t>
      </w:r>
      <w:r w:rsidR="000018D1" w:rsidRPr="00C25F12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Մատակարարի Սպառողի հետ Պայմանագրի լուծման դեպքում Բաշխողը լուծման պահից մեկ աշխատանքային օրվա ընթացքում </w:t>
      </w:r>
      <w:r w:rsidR="002F3ABF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այդ մասին տեղեկացնում է վերջինիս </w:t>
      </w:r>
      <w:r w:rsidR="000018D1" w:rsidRPr="00C25F12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Մատակարարին։</w:t>
      </w:r>
      <w:r w:rsidRPr="000018D1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»</w:t>
      </w:r>
      <w:r w:rsidR="008075BD" w:rsidRPr="000018D1">
        <w:rPr>
          <w:rFonts w:ascii="Cambria Math" w:eastAsia="Times New Roman" w:hAnsi="Cambria Math" w:cs="Cambria Math"/>
          <w:color w:val="000000"/>
          <w:spacing w:val="-2"/>
          <w:sz w:val="24"/>
          <w:szCs w:val="24"/>
          <w:lang w:val="hy-AM"/>
        </w:rPr>
        <w:t>,</w:t>
      </w:r>
    </w:p>
    <w:p w14:paraId="6FC7F8EA" w14:textId="71CE77F2" w:rsidR="00AC79B7" w:rsidRPr="00C25F12" w:rsidRDefault="00E8160E" w:rsidP="001D6388">
      <w:pPr>
        <w:pStyle w:val="aa"/>
        <w:numPr>
          <w:ilvl w:val="0"/>
          <w:numId w:val="2"/>
        </w:numPr>
        <w:shd w:val="clear" w:color="auto" w:fill="FFFFFF"/>
        <w:spacing w:before="0" w:line="360" w:lineRule="auto"/>
        <w:ind w:left="0" w:firstLine="426"/>
        <w:contextualSpacing w:val="0"/>
        <w:jc w:val="both"/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</w:pPr>
      <w:r w:rsidRPr="00C25F12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ԷՄԱ կանոնների 56-րդ կետ</w:t>
      </w:r>
      <w:r w:rsidR="008075BD" w:rsidRPr="00C25F12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ի</w:t>
      </w:r>
      <w:r w:rsidR="009E0CF3" w:rsidRPr="00C25F12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 </w:t>
      </w:r>
      <w:r w:rsidR="007E64E4" w:rsidRPr="00C25F12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2-րդ ենթակետում </w:t>
      </w:r>
      <w:r w:rsidR="00C25F12" w:rsidRPr="001D6388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«ԷԲՑ կանոններով» բառերից հետո լրացնել «ու ԷՀՑ կանոններով» բառերը</w:t>
      </w:r>
      <w:r w:rsidR="00C25F12" w:rsidRPr="00C25F12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, իսկ </w:t>
      </w:r>
      <w:r w:rsidR="00DB665C" w:rsidRPr="00C25F12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«(այսուհետ՝ ԲԷԱՀ)» բառերից հետո</w:t>
      </w:r>
      <w:r w:rsidR="00C25F12" w:rsidRPr="00C25F12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՝</w:t>
      </w:r>
      <w:r w:rsidR="00DB665C" w:rsidRPr="00C25F12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 «</w:t>
      </w:r>
      <w:r w:rsidR="000E764E" w:rsidRPr="00C25F12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՝ </w:t>
      </w:r>
      <w:r w:rsidR="00813B45" w:rsidRPr="00C25F12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բացառությամբ </w:t>
      </w:r>
      <w:r w:rsidR="005F3843" w:rsidRPr="00C25F12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ԷՄԱ կանոնների 56</w:t>
      </w:r>
      <w:r w:rsidR="005F3843" w:rsidRPr="00C25F12">
        <w:rPr>
          <w:rFonts w:ascii="Cambria Math" w:eastAsia="Times New Roman" w:hAnsi="Cambria Math" w:cs="Times New Roman"/>
          <w:color w:val="000000"/>
          <w:spacing w:val="-2"/>
          <w:sz w:val="24"/>
          <w:szCs w:val="24"/>
          <w:lang w:val="hy-AM"/>
        </w:rPr>
        <w:t>․</w:t>
      </w:r>
      <w:r w:rsidR="005F3843" w:rsidRPr="00C25F12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1-ին կետով նախատեսված դեպքի</w:t>
      </w:r>
      <w:r w:rsidR="00DB665C" w:rsidRPr="00C25F12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»</w:t>
      </w:r>
      <w:r w:rsidR="00472924" w:rsidRPr="00C25F12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 </w:t>
      </w:r>
      <w:r w:rsidR="008075BD" w:rsidRPr="00C25F12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բառերը</w:t>
      </w:r>
      <w:r w:rsidR="000E764E" w:rsidRPr="00C25F12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,</w:t>
      </w:r>
    </w:p>
    <w:p w14:paraId="31F25FF2" w14:textId="1629038D" w:rsidR="000E764E" w:rsidRPr="00E45B93" w:rsidRDefault="000E764E" w:rsidP="001D6388">
      <w:pPr>
        <w:pStyle w:val="aa"/>
        <w:numPr>
          <w:ilvl w:val="0"/>
          <w:numId w:val="2"/>
        </w:numPr>
        <w:shd w:val="clear" w:color="auto" w:fill="FFFFFF"/>
        <w:spacing w:before="0" w:line="360" w:lineRule="auto"/>
        <w:ind w:left="0" w:firstLine="426"/>
        <w:contextualSpacing w:val="0"/>
        <w:jc w:val="both"/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</w:pPr>
      <w:r w:rsidRPr="00E45B93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ԷՄԱ կանոնները լրացնել հետևյալ բովանդակությամբ 56</w:t>
      </w:r>
      <w:r w:rsidRPr="00E45B93">
        <w:rPr>
          <w:rFonts w:ascii="Cambria Math" w:eastAsia="Times New Roman" w:hAnsi="Cambria Math" w:cs="Times New Roman"/>
          <w:color w:val="000000"/>
          <w:spacing w:val="-2"/>
          <w:sz w:val="24"/>
          <w:szCs w:val="24"/>
          <w:lang w:val="hy-AM"/>
        </w:rPr>
        <w:t>․</w:t>
      </w:r>
      <w:r w:rsidRPr="00E45B93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1-ին կետով</w:t>
      </w:r>
      <w:r w:rsidRPr="00E45B93">
        <w:rPr>
          <w:rFonts w:ascii="Cambria Math" w:eastAsia="Times New Roman" w:hAnsi="Cambria Math" w:cs="Times New Roman"/>
          <w:color w:val="000000"/>
          <w:spacing w:val="-2"/>
          <w:sz w:val="24"/>
          <w:szCs w:val="24"/>
          <w:lang w:val="hy-AM"/>
        </w:rPr>
        <w:t>․</w:t>
      </w:r>
    </w:p>
    <w:p w14:paraId="3E79E9FA" w14:textId="5C221511" w:rsidR="000E764E" w:rsidRPr="007778A5" w:rsidRDefault="000E764E" w:rsidP="001D6388">
      <w:pPr>
        <w:shd w:val="clear" w:color="auto" w:fill="FFFFFF"/>
        <w:spacing w:after="0" w:line="360" w:lineRule="auto"/>
        <w:ind w:firstLine="426"/>
        <w:jc w:val="both"/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</w:pPr>
      <w:r w:rsidRPr="00E45B93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«56</w:t>
      </w:r>
      <w:r w:rsidRPr="00E45B93">
        <w:rPr>
          <w:rFonts w:ascii="Cambria Math" w:eastAsia="Times New Roman" w:hAnsi="Cambria Math" w:cs="Cambria Math"/>
          <w:color w:val="000000"/>
          <w:spacing w:val="-2"/>
          <w:sz w:val="24"/>
          <w:szCs w:val="24"/>
          <w:lang w:val="hy-AM"/>
        </w:rPr>
        <w:t>․</w:t>
      </w:r>
      <w:r w:rsidRPr="00E45B93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1</w:t>
      </w:r>
      <w:r w:rsidRPr="00E45B93">
        <w:rPr>
          <w:rFonts w:ascii="Cambria Math" w:eastAsia="Times New Roman" w:hAnsi="Cambria Math" w:cs="Cambria Math"/>
          <w:color w:val="000000"/>
          <w:spacing w:val="-2"/>
          <w:sz w:val="24"/>
          <w:szCs w:val="24"/>
          <w:lang w:val="hy-AM"/>
        </w:rPr>
        <w:t>․</w:t>
      </w:r>
      <w:r w:rsidRPr="00E45B93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 Այն պարագայում, երբ </w:t>
      </w:r>
      <w:r w:rsidRPr="00E45B93">
        <w:rPr>
          <w:rFonts w:ascii="GHEA Grapalat" w:hAnsi="GHEA Grapalat" w:cs="GHEA Grapalat"/>
          <w:color w:val="000000"/>
          <w:spacing w:val="-2"/>
          <w:sz w:val="24"/>
          <w:szCs w:val="24"/>
          <w:lang w:val="hy-AM"/>
        </w:rPr>
        <w:t xml:space="preserve">Սպառողի սպառման համակարգից սնվող </w:t>
      </w:r>
      <w:r w:rsidR="00031A57" w:rsidRPr="00E45B93">
        <w:rPr>
          <w:rFonts w:ascii="GHEA Grapalat" w:hAnsi="GHEA Grapalat" w:cs="GHEA Grapalat"/>
          <w:color w:val="000000"/>
          <w:spacing w:val="-2"/>
          <w:sz w:val="24"/>
          <w:szCs w:val="24"/>
          <w:lang w:val="hy-AM"/>
        </w:rPr>
        <w:t xml:space="preserve">որևէ </w:t>
      </w:r>
      <w:r w:rsidRPr="00E45B93">
        <w:rPr>
          <w:rFonts w:ascii="GHEA Grapalat" w:hAnsi="GHEA Grapalat" w:cs="GHEA Grapalat"/>
          <w:color w:val="000000"/>
          <w:spacing w:val="-2"/>
          <w:sz w:val="24"/>
          <w:szCs w:val="24"/>
          <w:lang w:val="hy-AM"/>
        </w:rPr>
        <w:t xml:space="preserve">Ենթասպառողի Հաշվառքի սարքը </w:t>
      </w:r>
      <w:r w:rsidR="00031A57" w:rsidRPr="00E45B93">
        <w:rPr>
          <w:rFonts w:ascii="GHEA Grapalat" w:hAnsi="GHEA Grapalat" w:cs="GHEA Grapalat"/>
          <w:color w:val="000000"/>
          <w:spacing w:val="-2"/>
          <w:sz w:val="24"/>
          <w:szCs w:val="24"/>
          <w:lang w:val="hy-AM"/>
        </w:rPr>
        <w:t xml:space="preserve">չի համապատասխանում ԷՄԱ կանոնների 56-րդ կետի 2-րդ ենթակետում նշված </w:t>
      </w:r>
      <w:r w:rsidRPr="00E45B93" w:rsidDel="00E7700D">
        <w:rPr>
          <w:rFonts w:ascii="GHEA Grapalat" w:hAnsi="GHEA Grapalat" w:cs="GHEA Grapalat"/>
          <w:color w:val="000000"/>
          <w:spacing w:val="-2"/>
          <w:sz w:val="24"/>
          <w:szCs w:val="24"/>
          <w:lang w:val="hy-AM"/>
        </w:rPr>
        <w:t>պահանջներին</w:t>
      </w:r>
      <w:r w:rsidR="00031A57" w:rsidRPr="00E45B93">
        <w:rPr>
          <w:rFonts w:ascii="GHEA Grapalat" w:hAnsi="GHEA Grapalat" w:cs="GHEA Grapalat"/>
          <w:color w:val="000000"/>
          <w:spacing w:val="-2"/>
          <w:sz w:val="24"/>
          <w:szCs w:val="24"/>
          <w:lang w:val="hy-AM"/>
        </w:rPr>
        <w:t xml:space="preserve">, ապա նման բոլոր Ենթասպառողները և համապատասխան Սպառողը </w:t>
      </w:r>
      <w:r w:rsidR="00DA4D1C" w:rsidRPr="00E45B93">
        <w:rPr>
          <w:rFonts w:ascii="GHEA Grapalat" w:hAnsi="GHEA Grapalat" w:cs="GHEA Grapalat"/>
          <w:color w:val="000000"/>
          <w:spacing w:val="-2"/>
          <w:sz w:val="24"/>
          <w:szCs w:val="24"/>
          <w:lang w:val="hy-AM"/>
        </w:rPr>
        <w:t xml:space="preserve">կարող են ձևավորել խումբ (Մատակարարման խումբ) և խմբի համար ընտրել </w:t>
      </w:r>
      <w:r w:rsidR="001D6388">
        <w:rPr>
          <w:rFonts w:ascii="GHEA Grapalat" w:hAnsi="GHEA Grapalat" w:cs="GHEA Grapalat"/>
          <w:color w:val="000000"/>
          <w:spacing w:val="-2"/>
          <w:sz w:val="24"/>
          <w:szCs w:val="24"/>
          <w:lang w:val="hy-AM"/>
        </w:rPr>
        <w:t xml:space="preserve">միասնական </w:t>
      </w:r>
      <w:r w:rsidR="00DA4D1C" w:rsidRPr="00E45B93">
        <w:rPr>
          <w:rFonts w:ascii="GHEA Grapalat" w:hAnsi="GHEA Grapalat" w:cs="GHEA Grapalat"/>
          <w:color w:val="000000"/>
          <w:spacing w:val="-2"/>
          <w:sz w:val="24"/>
          <w:szCs w:val="24"/>
          <w:lang w:val="hy-AM"/>
        </w:rPr>
        <w:t xml:space="preserve">Մատակարար։ Սույն կետով նշված դեպքում Մատակարարման խմբի մասնակիցների և վերջիններիս ընտրած Մատակարարի միջև կնքվում է մեկ միասնական </w:t>
      </w:r>
      <w:r w:rsidR="00DA4D1C" w:rsidRPr="007778A5">
        <w:rPr>
          <w:rFonts w:ascii="GHEA Grapalat" w:hAnsi="GHEA Grapalat" w:cs="GHEA Grapalat"/>
          <w:color w:val="000000"/>
          <w:spacing w:val="-2"/>
          <w:sz w:val="24"/>
          <w:szCs w:val="24"/>
          <w:lang w:val="hy-AM"/>
        </w:rPr>
        <w:t>Մատակարարման պայմանագիր։</w:t>
      </w:r>
      <w:r w:rsidR="00B97824" w:rsidRPr="007778A5">
        <w:rPr>
          <w:rFonts w:ascii="GHEA Grapalat" w:hAnsi="GHEA Grapalat" w:cs="GHEA Grapalat"/>
          <w:color w:val="000000"/>
          <w:spacing w:val="-2"/>
          <w:sz w:val="24"/>
          <w:szCs w:val="24"/>
          <w:lang w:val="hy-AM"/>
        </w:rPr>
        <w:t>»,</w:t>
      </w:r>
    </w:p>
    <w:p w14:paraId="15452F4E" w14:textId="43954046" w:rsidR="005A2D93" w:rsidRPr="007778A5" w:rsidRDefault="005A2D93" w:rsidP="001D6388">
      <w:pPr>
        <w:pStyle w:val="aa"/>
        <w:numPr>
          <w:ilvl w:val="0"/>
          <w:numId w:val="2"/>
        </w:numPr>
        <w:shd w:val="clear" w:color="auto" w:fill="FFFFFF"/>
        <w:spacing w:before="0" w:line="360" w:lineRule="auto"/>
        <w:ind w:left="0" w:firstLine="426"/>
        <w:contextualSpacing w:val="0"/>
        <w:jc w:val="both"/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</w:pPr>
      <w:r w:rsidRPr="007778A5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ԷՄԱ կանոնների 57-րդ կետի 4-րդ ենթակետում «կարգը» բառից հետո լրացնել «և հետևանքները</w:t>
      </w:r>
      <w:r w:rsidR="00881C42" w:rsidRPr="007778A5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, այդ թվում՝ </w:t>
      </w:r>
      <w:r w:rsidR="00D07680" w:rsidRPr="007778A5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Երաշխավորված մատակարարի կողմից</w:t>
      </w:r>
      <w:r w:rsidR="00781763">
        <w:rPr>
          <w:rFonts w:ascii="Calibri" w:eastAsia="Times New Roman" w:hAnsi="Calibri" w:cs="Calibri"/>
          <w:color w:val="000000"/>
          <w:spacing w:val="-2"/>
          <w:sz w:val="24"/>
          <w:szCs w:val="24"/>
          <w:lang w:val="hy-AM"/>
        </w:rPr>
        <w:t xml:space="preserve"> </w:t>
      </w:r>
      <w:r w:rsidR="00D07680" w:rsidRPr="007778A5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Սպառողի էլեկտրական </w:t>
      </w:r>
      <w:r w:rsidR="00D07680" w:rsidRPr="007778A5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lastRenderedPageBreak/>
        <w:t>էներգիայի մատակարարումը վերսկսելու դեպքում ԷՄԱ կանոնների 82-րդ կետով սահմանված իրավակարգավորումը</w:t>
      </w:r>
      <w:r w:rsidRPr="007778A5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» բառերը, </w:t>
      </w:r>
    </w:p>
    <w:p w14:paraId="6C1D27CF" w14:textId="3BD15F19" w:rsidR="003845E2" w:rsidRPr="007778A5" w:rsidRDefault="003845E2" w:rsidP="00930E37">
      <w:pPr>
        <w:pStyle w:val="aa"/>
        <w:numPr>
          <w:ilvl w:val="0"/>
          <w:numId w:val="2"/>
        </w:numPr>
        <w:shd w:val="clear" w:color="auto" w:fill="FFFFFF"/>
        <w:spacing w:before="0" w:line="360" w:lineRule="auto"/>
        <w:ind w:left="0" w:firstLine="426"/>
        <w:contextualSpacing w:val="0"/>
        <w:jc w:val="both"/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</w:pPr>
      <w:r w:rsidRPr="007778A5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ԷՄԱ կանոնների 60-րդ կետում «անձը հաստատող փաստաթղթի պատճենը (պետական գրանցման վկայականի պատճենը)» բառերը փոխարինել «Մատակարարի կողմից պահանջվող փաստաթղթերը» բառերով,</w:t>
      </w:r>
    </w:p>
    <w:p w14:paraId="30BAAA1B" w14:textId="542A0C0D" w:rsidR="00930E37" w:rsidRPr="007778A5" w:rsidRDefault="00930E37" w:rsidP="003845E2">
      <w:pPr>
        <w:pStyle w:val="aa"/>
        <w:numPr>
          <w:ilvl w:val="0"/>
          <w:numId w:val="2"/>
        </w:numPr>
        <w:shd w:val="clear" w:color="auto" w:fill="FFFFFF"/>
        <w:tabs>
          <w:tab w:val="left" w:pos="851"/>
        </w:tabs>
        <w:spacing w:before="0" w:line="360" w:lineRule="auto"/>
        <w:ind w:left="0" w:firstLine="426"/>
        <w:contextualSpacing w:val="0"/>
        <w:jc w:val="both"/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</w:pPr>
      <w:r w:rsidRPr="007778A5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ԷՄԱ կանոնների 63-65-րդ կետերը շարադրել հետևյալ խմբագրությամբ</w:t>
      </w:r>
      <w:r w:rsidRPr="007778A5">
        <w:rPr>
          <w:rFonts w:ascii="Cambria Math" w:eastAsia="Times New Roman" w:hAnsi="Cambria Math" w:cs="Cambria Math"/>
          <w:color w:val="000000"/>
          <w:spacing w:val="-2"/>
          <w:sz w:val="24"/>
          <w:szCs w:val="24"/>
          <w:lang w:val="hy-AM"/>
        </w:rPr>
        <w:t>․</w:t>
      </w:r>
      <w:r w:rsidRPr="007778A5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 </w:t>
      </w:r>
    </w:p>
    <w:p w14:paraId="041CA434" w14:textId="4904B1A8" w:rsidR="00930E37" w:rsidRPr="00025410" w:rsidRDefault="00930E37" w:rsidP="00930E37">
      <w:pPr>
        <w:pStyle w:val="aa"/>
        <w:shd w:val="clear" w:color="auto" w:fill="FFFFFF"/>
        <w:spacing w:before="0" w:line="360" w:lineRule="auto"/>
        <w:ind w:left="0" w:firstLine="426"/>
        <w:contextualSpacing w:val="0"/>
        <w:jc w:val="both"/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</w:pPr>
      <w:r w:rsidRPr="007778A5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«63. Մատակարարի և Սպառողի միջև Մատակարարման պայմանագրի կնքման համաձայնության </w:t>
      </w:r>
      <w:r w:rsidR="00DE0ACF" w:rsidRPr="007778A5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առկայության </w:t>
      </w:r>
      <w:r w:rsidRPr="007778A5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դեպքում Մատակարարը</w:t>
      </w:r>
      <w:r w:rsidR="00DE0ACF" w:rsidRPr="007778A5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 </w:t>
      </w:r>
      <w:r w:rsidR="00D81978" w:rsidRPr="007778A5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տվյալ Սպառողին իր հաշվեկշռման խմբում ընդգրկելու հնարավորության պարզման նպատակով ԷՄՇ կանոնների համաձայն</w:t>
      </w:r>
      <w:r w:rsidR="00A348CE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՝</w:t>
      </w:r>
      <w:r w:rsidRPr="007778A5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 դիմում է Շուկայի օպերատորին։</w:t>
      </w:r>
    </w:p>
    <w:p w14:paraId="59D422ED" w14:textId="78DF30EE" w:rsidR="00930E37" w:rsidRPr="00025410" w:rsidRDefault="00930E37" w:rsidP="00930E37">
      <w:pPr>
        <w:pStyle w:val="aa"/>
        <w:shd w:val="clear" w:color="auto" w:fill="FFFFFF"/>
        <w:spacing w:before="0" w:line="360" w:lineRule="auto"/>
        <w:ind w:left="0" w:firstLine="426"/>
        <w:contextualSpacing w:val="0"/>
        <w:jc w:val="both"/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</w:pPr>
      <w:r w:rsidRPr="00DE0ACF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64. Մատակարարը</w:t>
      </w:r>
      <w:r w:rsidR="00A348CE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,</w:t>
      </w:r>
      <w:r w:rsidRPr="00DE0ACF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 ԷՄՇ կանոնների համաձայն</w:t>
      </w:r>
      <w:r w:rsidR="00A348CE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,</w:t>
      </w:r>
      <w:r w:rsidRPr="00DE0ACF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 իր հաշվեկշռման խումբ </w:t>
      </w:r>
      <w:r w:rsidR="004A4E15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Ս</w:t>
      </w:r>
      <w:r w:rsidRPr="00DE0ACF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պառողին ընդգրկելու </w:t>
      </w:r>
      <w:r w:rsidR="004A4E15" w:rsidRPr="00090219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հնարավորության</w:t>
      </w:r>
      <w:r w:rsidR="004A4E15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 </w:t>
      </w:r>
      <w:r w:rsidRPr="00DE0ACF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վերաբերյալ Շուկայի օպերատորից՝</w:t>
      </w:r>
    </w:p>
    <w:p w14:paraId="3A4CB53D" w14:textId="7C292EDA" w:rsidR="00930E37" w:rsidRPr="00DE0ACF" w:rsidRDefault="00930E37" w:rsidP="00930E37">
      <w:pPr>
        <w:pStyle w:val="aa"/>
        <w:shd w:val="clear" w:color="auto" w:fill="FFFFFF"/>
        <w:spacing w:before="0" w:line="360" w:lineRule="auto"/>
        <w:ind w:left="0" w:firstLine="426"/>
        <w:contextualSpacing w:val="0"/>
        <w:jc w:val="both"/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</w:pPr>
      <w:r w:rsidRPr="00DE0ACF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1) դրական դիրքորոշում ստանալու դեպքում` </w:t>
      </w:r>
      <w:r w:rsidR="00097090" w:rsidRPr="00090219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այդ պահից</w:t>
      </w:r>
      <w:r w:rsidR="00097090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 </w:t>
      </w:r>
      <w:r w:rsidRPr="00DE0ACF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2 աշխատանքային օրվա ընթացքում Սպառողի հետ կնքում է Մատակարարման պայմանագիր՝ տեղեկացնելով Բաշխողին և Շուկայի օպերատորին.</w:t>
      </w:r>
    </w:p>
    <w:p w14:paraId="2BD1C884" w14:textId="6C43C8B5" w:rsidR="00930E37" w:rsidRPr="00DE0ACF" w:rsidRDefault="00930E37" w:rsidP="00930E37">
      <w:pPr>
        <w:pStyle w:val="aa"/>
        <w:shd w:val="clear" w:color="auto" w:fill="FFFFFF"/>
        <w:spacing w:before="0" w:line="360" w:lineRule="auto"/>
        <w:ind w:left="0" w:firstLine="426"/>
        <w:contextualSpacing w:val="0"/>
        <w:jc w:val="both"/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</w:pPr>
      <w:r w:rsidRPr="00DE0ACF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2)</w:t>
      </w:r>
      <w:r w:rsidR="00781763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 </w:t>
      </w:r>
      <w:r w:rsidRPr="00DE0ACF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բացասական դիրքորոշում ստանալու դեպքում՝ </w:t>
      </w:r>
      <w:r w:rsidR="00097090" w:rsidRPr="00090219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այդ պահից</w:t>
      </w:r>
      <w:r w:rsidR="00097090" w:rsidRPr="00DE0ACF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 </w:t>
      </w:r>
      <w:r w:rsidRPr="00DE0ACF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1 աշխատանքային օրվա ընթացքում </w:t>
      </w:r>
      <w:r w:rsidR="004A4E15" w:rsidRPr="00090219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գրավոր մերժում է Մատակարարաման պայմանագրի կնքման </w:t>
      </w:r>
      <w:r w:rsidR="005F24A5" w:rsidRPr="00090219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մասին Սպառողի </w:t>
      </w:r>
      <w:r w:rsidR="004A4E15" w:rsidRPr="00090219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դիմումը՝ համապատասխան հիմնավորումներով</w:t>
      </w:r>
      <w:r w:rsidRPr="00DE0ACF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։</w:t>
      </w:r>
    </w:p>
    <w:p w14:paraId="2A064440" w14:textId="77777777" w:rsidR="00930E37" w:rsidRPr="00DE0ACF" w:rsidRDefault="00930E37" w:rsidP="00930E37">
      <w:pPr>
        <w:pStyle w:val="aa"/>
        <w:shd w:val="clear" w:color="auto" w:fill="FFFFFF"/>
        <w:spacing w:before="0" w:line="360" w:lineRule="auto"/>
        <w:ind w:left="0" w:firstLine="426"/>
        <w:contextualSpacing w:val="0"/>
        <w:jc w:val="both"/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</w:pPr>
      <w:r w:rsidRPr="00DE0ACF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65. ԷՄԱ կանոնների 64-րդ կետի 1-ին ենթակետով նախատեսված տեղեկացումը ստանալուց հետո՝</w:t>
      </w:r>
    </w:p>
    <w:p w14:paraId="4D750BFD" w14:textId="614CCD05" w:rsidR="00930E37" w:rsidRPr="00DE0ACF" w:rsidRDefault="00930E37" w:rsidP="00CA7B36">
      <w:pPr>
        <w:pStyle w:val="aa"/>
        <w:shd w:val="clear" w:color="auto" w:fill="FFFFFF"/>
        <w:spacing w:before="0" w:line="360" w:lineRule="auto"/>
        <w:ind w:left="0" w:firstLine="426"/>
        <w:contextualSpacing w:val="0"/>
        <w:jc w:val="both"/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</w:pPr>
      <w:r w:rsidRPr="00DE0ACF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1) Բաշխողը </w:t>
      </w:r>
      <w:r w:rsidR="001D6CDA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երեք </w:t>
      </w:r>
      <w:r w:rsidRPr="00DE0ACF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աշխատանքային օրվա ընթացքում նշում է կատարում Սպառողի Հաշվառման քարտում Մատակարարի (Երաշխավորված մատակարարի) փոփոխության մասին</w:t>
      </w:r>
      <w:r w:rsidR="00CA7B36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, </w:t>
      </w:r>
      <w:r w:rsidR="00CA7B36" w:rsidRPr="0003008E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իսկ Մատակարարման խմբի մասնակից դառնալու դեպքում՝ նաև այդ մասին</w:t>
      </w:r>
      <w:r w:rsidR="0003008E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,</w:t>
      </w:r>
      <w:r w:rsidR="0003008E" w:rsidRPr="0003008E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 և Մատակարարի ու Շուկայի օպերատորի համար ապահովում է Սպառողի միացման, Առևտրային հաշվառքի սարքերի և նախկին սպառման ծավալների մասին (այդ թվում` Ենթասպառողների մասով) տվյալների հասանելիությունը ԲԷԱՀ-ում</w:t>
      </w:r>
      <w:r w:rsidR="00CA7B36" w:rsidRPr="00CA7B36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,</w:t>
      </w:r>
    </w:p>
    <w:p w14:paraId="1E59C05B" w14:textId="470E1C17" w:rsidR="00930E37" w:rsidRPr="00DE0ACF" w:rsidRDefault="00930E37" w:rsidP="00930E37">
      <w:pPr>
        <w:pStyle w:val="aa"/>
        <w:shd w:val="clear" w:color="auto" w:fill="FFFFFF"/>
        <w:spacing w:before="0" w:line="360" w:lineRule="auto"/>
        <w:ind w:left="0" w:firstLine="426"/>
        <w:contextualSpacing w:val="0"/>
        <w:jc w:val="both"/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</w:pPr>
      <w:r w:rsidRPr="00DE0ACF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2) Շուկայի օպերատորը ղեկավարվում է ԷՄՇ կանոններով։»,</w:t>
      </w:r>
    </w:p>
    <w:p w14:paraId="7435158F" w14:textId="68969AA6" w:rsidR="00930E37" w:rsidRPr="00DE0ACF" w:rsidRDefault="00930E37" w:rsidP="00930E37">
      <w:pPr>
        <w:pStyle w:val="aa"/>
        <w:numPr>
          <w:ilvl w:val="0"/>
          <w:numId w:val="2"/>
        </w:numPr>
        <w:shd w:val="clear" w:color="auto" w:fill="FFFFFF"/>
        <w:tabs>
          <w:tab w:val="left" w:pos="851"/>
        </w:tabs>
        <w:spacing w:before="0" w:line="360" w:lineRule="auto"/>
        <w:ind w:left="0" w:firstLine="426"/>
        <w:contextualSpacing w:val="0"/>
        <w:jc w:val="both"/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</w:pPr>
      <w:r w:rsidRPr="00DE0ACF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ԷՄԱ կանոնների 66-րդ և 67-րդ կետերն ուժը կորցրած ճանաչել</w:t>
      </w:r>
      <w:r w:rsidRPr="00DE0ACF">
        <w:rPr>
          <w:rFonts w:ascii="Cambria Math" w:eastAsia="Times New Roman" w:hAnsi="Cambria Math" w:cs="Cambria Math"/>
          <w:color w:val="000000"/>
          <w:spacing w:val="-2"/>
          <w:sz w:val="24"/>
          <w:szCs w:val="24"/>
          <w:lang w:val="hy-AM"/>
        </w:rPr>
        <w:t>,</w:t>
      </w:r>
    </w:p>
    <w:p w14:paraId="3063282C" w14:textId="65D93100" w:rsidR="00DC51E4" w:rsidRPr="00AC6993" w:rsidRDefault="0064417F" w:rsidP="00E91E91">
      <w:pPr>
        <w:pStyle w:val="aa"/>
        <w:numPr>
          <w:ilvl w:val="0"/>
          <w:numId w:val="2"/>
        </w:numPr>
        <w:shd w:val="clear" w:color="auto" w:fill="FFFFFF"/>
        <w:tabs>
          <w:tab w:val="left" w:pos="851"/>
        </w:tabs>
        <w:spacing w:before="0" w:line="360" w:lineRule="auto"/>
        <w:ind w:left="0" w:firstLine="426"/>
        <w:contextualSpacing w:val="0"/>
        <w:jc w:val="both"/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ԷՄԱ կանոնների </w:t>
      </w:r>
      <w:r w:rsidR="00B918E8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68-րդ կետ</w:t>
      </w:r>
      <w:r w:rsidR="00D90CF5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ը շարադրել հետևյալ </w:t>
      </w:r>
      <w:r w:rsidR="001A45AF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խմբագրությամբ</w:t>
      </w:r>
      <w:r w:rsidR="00DC51E4" w:rsidRPr="00E91E91">
        <w:rPr>
          <w:rFonts w:ascii="Cambria Math" w:eastAsia="Times New Roman" w:hAnsi="Cambria Math" w:cs="Cambria Math"/>
          <w:color w:val="000000"/>
          <w:spacing w:val="-2"/>
          <w:sz w:val="24"/>
          <w:szCs w:val="24"/>
          <w:lang w:val="hy-AM"/>
        </w:rPr>
        <w:t>․</w:t>
      </w:r>
    </w:p>
    <w:p w14:paraId="7B98237F" w14:textId="60A76D11" w:rsidR="0073789E" w:rsidRPr="0073789E" w:rsidRDefault="00FE118B" w:rsidP="00E91E91">
      <w:pPr>
        <w:pStyle w:val="aa"/>
        <w:shd w:val="clear" w:color="auto" w:fill="FFFFFF"/>
        <w:spacing w:before="0" w:line="360" w:lineRule="auto"/>
        <w:ind w:left="0" w:firstLine="426"/>
        <w:contextualSpacing w:val="0"/>
        <w:jc w:val="both"/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«</w:t>
      </w:r>
      <w:r w:rsidR="0073789E" w:rsidRPr="0073789E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68. Մատակարարման պայմանագիրը լուծվում է</w:t>
      </w:r>
      <w:r w:rsidR="005D7C3E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՝</w:t>
      </w:r>
    </w:p>
    <w:p w14:paraId="1696B7B3" w14:textId="3C858560" w:rsidR="0073789E" w:rsidRPr="002C7607" w:rsidRDefault="0073789E" w:rsidP="00E91E91">
      <w:pPr>
        <w:pStyle w:val="aa"/>
        <w:shd w:val="clear" w:color="auto" w:fill="FFFFFF"/>
        <w:spacing w:before="0" w:line="360" w:lineRule="auto"/>
        <w:ind w:left="0" w:firstLine="426"/>
        <w:contextualSpacing w:val="0"/>
        <w:jc w:val="both"/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</w:pPr>
      <w:r w:rsidRPr="0073789E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lastRenderedPageBreak/>
        <w:t>1) կողմերի փոխադարձ համաձայնությամբ</w:t>
      </w:r>
      <w:r w:rsidR="005D7C3E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,</w:t>
      </w:r>
    </w:p>
    <w:p w14:paraId="2F120B8B" w14:textId="725D13DC" w:rsidR="0073789E" w:rsidRPr="002C7607" w:rsidRDefault="0073789E" w:rsidP="00E91E91">
      <w:pPr>
        <w:pStyle w:val="aa"/>
        <w:shd w:val="clear" w:color="auto" w:fill="FFFFFF"/>
        <w:spacing w:before="0" w:line="360" w:lineRule="auto"/>
        <w:ind w:left="0" w:firstLine="426"/>
        <w:contextualSpacing w:val="0"/>
        <w:jc w:val="both"/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</w:pPr>
      <w:r w:rsidRPr="0073789E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2) Սպառողի նախաձեռնությամբ՝ լուծումից առնվազն </w:t>
      </w:r>
      <w:r w:rsidR="00FE7AD1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6</w:t>
      </w:r>
      <w:r w:rsidRPr="0073789E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 աշխատանքային օր առաջ տեղեկացնելով Մատակարարին, </w:t>
      </w:r>
      <w:r w:rsidRPr="00340791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իսկ Մատակարարման խմբի մասնակից </w:t>
      </w:r>
      <w:r w:rsidR="000F3826" w:rsidRPr="00340791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լինելու</w:t>
      </w:r>
      <w:r w:rsidRPr="00340791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 դեպքում՝ լուծումից առնվազն 15 աշխատանքային օր առաջ տեղեկացնելով Մատակարարին և Մատակարարման խմբի </w:t>
      </w:r>
      <w:r w:rsidR="000F3826" w:rsidRPr="00340791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մյուս </w:t>
      </w:r>
      <w:r w:rsidRPr="00340791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մասնակիցներին</w:t>
      </w:r>
      <w:r w:rsidR="005D7C3E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,</w:t>
      </w:r>
    </w:p>
    <w:p w14:paraId="6251B234" w14:textId="025206DD" w:rsidR="0073789E" w:rsidRPr="000F3826" w:rsidRDefault="0073789E" w:rsidP="00E91E91">
      <w:pPr>
        <w:pStyle w:val="aa"/>
        <w:shd w:val="clear" w:color="auto" w:fill="FFFFFF"/>
        <w:spacing w:before="0" w:line="360" w:lineRule="auto"/>
        <w:ind w:left="0" w:firstLine="426"/>
        <w:contextualSpacing w:val="0"/>
        <w:jc w:val="both"/>
        <w:rPr>
          <w:rFonts w:ascii="GHEA Grapalat" w:eastAsia="Times New Roman" w:hAnsi="GHEA Grapalat" w:cs="Times New Roman"/>
          <w:b/>
          <w:strike/>
          <w:color w:val="000000"/>
          <w:spacing w:val="-2"/>
          <w:sz w:val="24"/>
          <w:szCs w:val="24"/>
          <w:lang w:val="hy-AM"/>
        </w:rPr>
      </w:pPr>
      <w:r w:rsidRPr="0073789E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3) Մատակարարի նախաձեռնությամբ՝ Մատակարարման պայմանագրով կամ օրենքով սահմանված </w:t>
      </w:r>
      <w:r w:rsidR="005D7C3E" w:rsidRPr="000F3826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դեպքերում և</w:t>
      </w:r>
      <w:r w:rsidR="005D7C3E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 </w:t>
      </w:r>
      <w:r w:rsidRPr="0073789E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կարգով</w:t>
      </w:r>
      <w:r w:rsidR="005D7C3E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՝</w:t>
      </w:r>
      <w:r w:rsidRPr="0073789E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 այդ մասին առնվազն 1</w:t>
      </w:r>
      <w:r w:rsidR="00FE7AD1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5</w:t>
      </w:r>
      <w:r w:rsidRPr="0073789E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 աշխատանքային օր առաջ տեղեկացնելով Սպառողին,</w:t>
      </w:r>
    </w:p>
    <w:p w14:paraId="05715370" w14:textId="47A88F93" w:rsidR="007D742D" w:rsidRPr="00363658" w:rsidRDefault="00340791" w:rsidP="00363658">
      <w:pPr>
        <w:pStyle w:val="aa"/>
        <w:shd w:val="clear" w:color="auto" w:fill="FFFFFF"/>
        <w:spacing w:before="0" w:line="360" w:lineRule="auto"/>
        <w:ind w:left="0" w:firstLine="426"/>
        <w:contextualSpacing w:val="0"/>
        <w:jc w:val="both"/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4</w:t>
      </w:r>
      <w:r w:rsidR="0073789E" w:rsidRPr="0073789E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) Բաշխողի հետ Պայմանագրի լուծման </w:t>
      </w:r>
      <w:r w:rsidR="0073789E" w:rsidRPr="00146F9B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դեպքում՝ Պայմանագրի լուծման պահից</w:t>
      </w:r>
      <w:r w:rsidRPr="00146F9B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, </w:t>
      </w:r>
      <w:r w:rsidRPr="00E45B93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բացառությամբ Մատակարարման խմբի մասնակից Ենթասպառողի, որի հետ Պայմանագրի լուծման դեպքում Մատակարարման պայմանագիրը լուծվում է միայն տվյալ Ենթասպառողի մասով</w:t>
      </w:r>
      <w:r w:rsidR="0073789E" w:rsidRPr="00363658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:</w:t>
      </w:r>
      <w:r w:rsidR="00182952" w:rsidRPr="00363658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»</w:t>
      </w:r>
      <w:r w:rsidR="005F3843" w:rsidRPr="00363658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,</w:t>
      </w:r>
    </w:p>
    <w:p w14:paraId="24A5B163" w14:textId="77777777" w:rsidR="00930E37" w:rsidRPr="0039367D" w:rsidRDefault="00930E37" w:rsidP="00930E37">
      <w:pPr>
        <w:pStyle w:val="aa"/>
        <w:numPr>
          <w:ilvl w:val="0"/>
          <w:numId w:val="2"/>
        </w:numPr>
        <w:shd w:val="clear" w:color="auto" w:fill="FFFFFF"/>
        <w:tabs>
          <w:tab w:val="left" w:pos="851"/>
        </w:tabs>
        <w:spacing w:before="0" w:line="360" w:lineRule="auto"/>
        <w:ind w:left="0" w:firstLine="426"/>
        <w:contextualSpacing w:val="0"/>
        <w:jc w:val="both"/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</w:pPr>
      <w:r w:rsidRPr="0039367D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ԷՄԱ կանոնների 69-րդ կետը շարադրել հետևյալ խմբագրությամբ.</w:t>
      </w:r>
    </w:p>
    <w:p w14:paraId="0392F1B8" w14:textId="11486DC8" w:rsidR="00930E37" w:rsidRPr="0039367D" w:rsidRDefault="00930E37" w:rsidP="00930E37">
      <w:pPr>
        <w:pStyle w:val="aa"/>
        <w:shd w:val="clear" w:color="auto" w:fill="FFFFFF" w:themeFill="background1"/>
        <w:tabs>
          <w:tab w:val="left" w:pos="993"/>
          <w:tab w:val="left" w:pos="1134"/>
        </w:tabs>
        <w:spacing w:before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</w:pPr>
      <w:r w:rsidRPr="0039367D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«69. Մատակարարման պայմանագրի լուծման</w:t>
      </w:r>
      <w:r w:rsidR="00652AC5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՝ </w:t>
      </w:r>
      <w:r w:rsidR="00652AC5" w:rsidRPr="00C25F12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ԷՄԱ կանոնների </w:t>
      </w:r>
      <w:r w:rsidR="00652AC5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68</w:t>
      </w:r>
      <w:r w:rsidR="00652AC5" w:rsidRPr="00C25F12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-րդ կետով նախատեսված հիմքի առաջացման</w:t>
      </w:r>
      <w:r w:rsidRPr="0039367D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 </w:t>
      </w:r>
      <w:r w:rsidRPr="00652AC5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դեպքում </w:t>
      </w:r>
      <w:r w:rsidRPr="0039367D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Մատակարար</w:t>
      </w:r>
      <w:r w:rsidR="00652AC5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ն</w:t>
      </w:r>
      <w:r w:rsidRPr="0039367D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 </w:t>
      </w:r>
      <w:r w:rsidR="00CC55F7" w:rsidRPr="007778A5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իր հաշվեկշռման խմբից տվյալ Սպառողին հանելու</w:t>
      </w:r>
      <w:r w:rsidR="00652AC5" w:rsidRPr="007778A5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 </w:t>
      </w:r>
      <w:r w:rsidR="0073143B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գործընթաց սկսելու նպատակով </w:t>
      </w:r>
      <w:r w:rsidRPr="0039367D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դիմում է Շուկայի օպերատորին՝ համաձայն ԷՄՇ կանոնների։</w:t>
      </w:r>
    </w:p>
    <w:p w14:paraId="374FCFA6" w14:textId="77777777" w:rsidR="00930E37" w:rsidRPr="0039367D" w:rsidRDefault="00930E37" w:rsidP="00930E37">
      <w:pPr>
        <w:pStyle w:val="aa"/>
        <w:numPr>
          <w:ilvl w:val="0"/>
          <w:numId w:val="2"/>
        </w:numPr>
        <w:shd w:val="clear" w:color="auto" w:fill="FFFFFF"/>
        <w:tabs>
          <w:tab w:val="left" w:pos="851"/>
        </w:tabs>
        <w:spacing w:before="0" w:line="360" w:lineRule="auto"/>
        <w:ind w:left="0" w:firstLine="426"/>
        <w:contextualSpacing w:val="0"/>
        <w:jc w:val="both"/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</w:pPr>
      <w:r w:rsidRPr="0039367D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ԷՄԱ կանոնները լրացնել հետևյալ բովանդակությամբ 69</w:t>
      </w:r>
      <w:r w:rsidRPr="0039367D">
        <w:rPr>
          <w:rFonts w:ascii="Cambria Math" w:eastAsia="Times New Roman" w:hAnsi="Cambria Math" w:cs="Cambria Math"/>
          <w:color w:val="000000"/>
          <w:spacing w:val="-2"/>
          <w:sz w:val="24"/>
          <w:szCs w:val="24"/>
          <w:lang w:val="hy-AM"/>
        </w:rPr>
        <w:t>․</w:t>
      </w:r>
      <w:r w:rsidRPr="0039367D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1-ին, 69.2-րդ և 69.3-րդ կետերով</w:t>
      </w:r>
      <w:r w:rsidRPr="0039367D">
        <w:rPr>
          <w:rFonts w:ascii="Cambria Math" w:eastAsia="Times New Roman" w:hAnsi="Cambria Math" w:cs="Cambria Math"/>
          <w:color w:val="000000"/>
          <w:spacing w:val="-2"/>
          <w:sz w:val="24"/>
          <w:szCs w:val="24"/>
          <w:lang w:val="hy-AM"/>
        </w:rPr>
        <w:t>․</w:t>
      </w:r>
    </w:p>
    <w:p w14:paraId="0BDDE8CD" w14:textId="2E95927A" w:rsidR="00930E37" w:rsidRPr="0039367D" w:rsidRDefault="00930E37" w:rsidP="00930E37">
      <w:pPr>
        <w:pStyle w:val="aa"/>
        <w:shd w:val="clear" w:color="auto" w:fill="FFFFFF" w:themeFill="background1"/>
        <w:spacing w:before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</w:pPr>
      <w:r w:rsidRPr="0039367D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«69</w:t>
      </w:r>
      <w:r w:rsidRPr="0039367D">
        <w:rPr>
          <w:rFonts w:ascii="Cambria Math" w:eastAsia="Times New Roman" w:hAnsi="Cambria Math" w:cs="Times New Roman"/>
          <w:color w:val="000000"/>
          <w:spacing w:val="-2"/>
          <w:sz w:val="24"/>
          <w:szCs w:val="24"/>
          <w:lang w:val="hy-AM"/>
        </w:rPr>
        <w:t>․</w:t>
      </w:r>
      <w:r w:rsidRPr="0039367D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1</w:t>
      </w:r>
      <w:r w:rsidRPr="0039367D">
        <w:rPr>
          <w:rFonts w:ascii="Cambria Math" w:eastAsia="Times New Roman" w:hAnsi="Cambria Math" w:cs="Times New Roman"/>
          <w:color w:val="000000"/>
          <w:spacing w:val="-2"/>
          <w:sz w:val="24"/>
          <w:szCs w:val="24"/>
          <w:lang w:val="hy-AM"/>
        </w:rPr>
        <w:t>․</w:t>
      </w:r>
      <w:r w:rsidR="00781763">
        <w:rPr>
          <w:rFonts w:ascii="Cambria Math" w:eastAsia="Times New Roman" w:hAnsi="Cambria Math" w:cs="Times New Roman"/>
          <w:color w:val="000000"/>
          <w:spacing w:val="-2"/>
          <w:sz w:val="24"/>
          <w:szCs w:val="24"/>
          <w:lang w:val="hy-AM"/>
        </w:rPr>
        <w:t xml:space="preserve"> </w:t>
      </w:r>
      <w:r w:rsidRPr="0039367D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Մատակարարը ԷՄՇ կանոնների</w:t>
      </w:r>
      <w:r w:rsidR="00CC55F7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 համաձայն</w:t>
      </w:r>
      <w:r w:rsidR="00A348CE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՝</w:t>
      </w:r>
      <w:r w:rsidR="00CC55F7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 իր հաշվեկշռման խմբից Ս</w:t>
      </w:r>
      <w:r w:rsidRPr="0039367D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պառողին </w:t>
      </w:r>
      <w:r w:rsidRPr="00A10468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հանելու</w:t>
      </w:r>
      <w:r w:rsidR="00A10468" w:rsidRPr="00A10468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 </w:t>
      </w:r>
      <w:r w:rsidRPr="00A10468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վերաբերյալ</w:t>
      </w:r>
      <w:r w:rsidRPr="0039367D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 </w:t>
      </w:r>
      <w:r w:rsidR="00A10468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դրա</w:t>
      </w:r>
      <w:r w:rsidR="00025410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կան դիրքորոշում ստանալու դեպքու</w:t>
      </w:r>
      <w:r w:rsidR="00A10468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մ այդ պահից </w:t>
      </w:r>
      <w:r w:rsidRPr="00A10468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երկու աշխատանքային</w:t>
      </w:r>
      <w:r w:rsidRPr="0039367D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 օրվա ընթացքում </w:t>
      </w:r>
      <w:r w:rsidRPr="00A10468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Սպառողի հետ լուծում է Մատակարարման պայմանագիրը</w:t>
      </w:r>
      <w:r w:rsidRPr="0039367D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՝ այդ մասին տեղեկացնելով Բաշխողին և Շուկայի օպերատորին։</w:t>
      </w:r>
    </w:p>
    <w:p w14:paraId="5B38BD9D" w14:textId="068805B6" w:rsidR="00930E37" w:rsidRPr="0039367D" w:rsidRDefault="00930E37" w:rsidP="00930E37">
      <w:pPr>
        <w:pStyle w:val="aa"/>
        <w:shd w:val="clear" w:color="auto" w:fill="FFFFFF" w:themeFill="background1"/>
        <w:spacing w:before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</w:pPr>
      <w:r w:rsidRPr="0039367D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69</w:t>
      </w:r>
      <w:r w:rsidRPr="0039367D">
        <w:rPr>
          <w:rFonts w:ascii="Cambria Math" w:eastAsia="Times New Roman" w:hAnsi="Cambria Math" w:cs="Times New Roman"/>
          <w:color w:val="000000"/>
          <w:spacing w:val="-2"/>
          <w:sz w:val="24"/>
          <w:szCs w:val="24"/>
          <w:lang w:val="hy-AM"/>
        </w:rPr>
        <w:t>․</w:t>
      </w:r>
      <w:r w:rsidRPr="0039367D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2</w:t>
      </w:r>
      <w:r w:rsidRPr="0039367D">
        <w:rPr>
          <w:rFonts w:ascii="Cambria Math" w:eastAsia="Times New Roman" w:hAnsi="Cambria Math" w:cs="Times New Roman"/>
          <w:color w:val="000000"/>
          <w:spacing w:val="-2"/>
          <w:sz w:val="24"/>
          <w:szCs w:val="24"/>
          <w:lang w:val="hy-AM"/>
        </w:rPr>
        <w:t xml:space="preserve">․ </w:t>
      </w:r>
      <w:r w:rsidRPr="0039367D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ԷՄԱ կանոնների </w:t>
      </w:r>
      <w:r w:rsidRPr="00A10468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6</w:t>
      </w:r>
      <w:r w:rsidR="00A10468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9</w:t>
      </w:r>
      <w:r w:rsidR="00A10468">
        <w:rPr>
          <w:rFonts w:ascii="Cambria Math" w:eastAsia="Times New Roman" w:hAnsi="Cambria Math" w:cs="Times New Roman"/>
          <w:color w:val="000000"/>
          <w:spacing w:val="-2"/>
          <w:sz w:val="24"/>
          <w:szCs w:val="24"/>
          <w:lang w:val="hy-AM"/>
        </w:rPr>
        <w:t>․</w:t>
      </w:r>
      <w:r w:rsidRPr="00A10468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1-ին</w:t>
      </w:r>
      <w:r w:rsidRPr="0039367D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 ենթակետով նախատեսված տեղեկացումը ստանալուց հետո՝</w:t>
      </w:r>
    </w:p>
    <w:p w14:paraId="2ACF1245" w14:textId="77777777" w:rsidR="00930E37" w:rsidRPr="0039367D" w:rsidRDefault="00930E37" w:rsidP="00930E37">
      <w:pPr>
        <w:pStyle w:val="aa"/>
        <w:shd w:val="clear" w:color="auto" w:fill="FFFFFF"/>
        <w:spacing w:before="0" w:line="360" w:lineRule="auto"/>
        <w:ind w:left="0" w:firstLine="426"/>
        <w:contextualSpacing w:val="0"/>
        <w:jc w:val="both"/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</w:pPr>
      <w:r w:rsidRPr="0039367D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1) Բաշխողը մեկ աշխատանքային օրվա ընթացքում նշում է կատարում Սպառողի Հաշվառման քարտում Մատակարարի (Երաշխավորված մատակարարի) փոփոխության մասին.</w:t>
      </w:r>
    </w:p>
    <w:p w14:paraId="64FC998F" w14:textId="6323813D" w:rsidR="00930E37" w:rsidRPr="0039367D" w:rsidRDefault="00930E37" w:rsidP="00930E37">
      <w:pPr>
        <w:pStyle w:val="aa"/>
        <w:shd w:val="clear" w:color="auto" w:fill="FFFFFF"/>
        <w:spacing w:before="0" w:line="360" w:lineRule="auto"/>
        <w:ind w:left="0" w:firstLine="426"/>
        <w:contextualSpacing w:val="0"/>
        <w:jc w:val="both"/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</w:pPr>
      <w:r w:rsidRPr="0039367D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2) Շուկայի օպերատորը ղեկավարվում է ԷՄՇ կանոններով։</w:t>
      </w:r>
    </w:p>
    <w:p w14:paraId="7BC232EC" w14:textId="0193FEFC" w:rsidR="00A87476" w:rsidRDefault="006F71FF" w:rsidP="00076312">
      <w:pPr>
        <w:pStyle w:val="aa"/>
        <w:shd w:val="clear" w:color="auto" w:fill="FFFFFF" w:themeFill="background1"/>
        <w:spacing w:before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</w:pPr>
      <w:r w:rsidRPr="0039367D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lastRenderedPageBreak/>
        <w:t>69</w:t>
      </w:r>
      <w:r w:rsidRPr="0039367D">
        <w:rPr>
          <w:rFonts w:ascii="Cambria Math" w:eastAsia="Times New Roman" w:hAnsi="Cambria Math" w:cs="Cambria Math"/>
          <w:color w:val="000000"/>
          <w:spacing w:val="-2"/>
          <w:sz w:val="24"/>
          <w:szCs w:val="24"/>
          <w:lang w:val="hy-AM"/>
        </w:rPr>
        <w:t>․</w:t>
      </w:r>
      <w:r w:rsidR="00930E37" w:rsidRPr="0039367D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3</w:t>
      </w:r>
      <w:r w:rsidRPr="0039367D">
        <w:rPr>
          <w:rFonts w:ascii="Cambria Math" w:eastAsia="Times New Roman" w:hAnsi="Cambria Math" w:cs="Cambria Math"/>
          <w:color w:val="000000"/>
          <w:spacing w:val="-2"/>
          <w:sz w:val="24"/>
          <w:szCs w:val="24"/>
          <w:lang w:val="hy-AM"/>
        </w:rPr>
        <w:t>․</w:t>
      </w:r>
      <w:r w:rsidRPr="0039367D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 ԷՄԱ կանոնների </w:t>
      </w:r>
      <w:r w:rsidR="00A87476" w:rsidRPr="0039367D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68-րդ կետի </w:t>
      </w:r>
      <w:r w:rsidR="00146F9B" w:rsidRPr="0039367D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4</w:t>
      </w:r>
      <w:r w:rsidR="00A87476" w:rsidRPr="0039367D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-րդ ենթակետով նախատեսված հիմքով</w:t>
      </w:r>
      <w:r w:rsidR="00076312" w:rsidRPr="0039367D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 </w:t>
      </w:r>
      <w:r w:rsidR="00A87476" w:rsidRPr="0039367D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Մատակարարման խմբի մասնակից </w:t>
      </w:r>
      <w:r w:rsidR="00EB22D1" w:rsidRPr="0039367D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Ենթա</w:t>
      </w:r>
      <w:r w:rsidR="00A348CE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ս</w:t>
      </w:r>
      <w:r w:rsidR="00A87476" w:rsidRPr="0039367D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պառողի հետ Մատակարարման պայմանագրի լուծման </w:t>
      </w:r>
      <w:r w:rsidR="00EB22D1" w:rsidRPr="0039367D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և</w:t>
      </w:r>
      <w:r w:rsidR="00A87476" w:rsidRPr="0039367D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 վերջինիս սպառման համակարգի մասով նոր Պայմանագրի կնքման դեպքում</w:t>
      </w:r>
      <w:r w:rsidR="00EB22D1" w:rsidRPr="0039367D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 դրա կողմ հանդիսացող Ե</w:t>
      </w:r>
      <w:r w:rsidR="00146F9B" w:rsidRPr="0039367D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նթասպառողը պարտավորվում է ընդգրկվել</w:t>
      </w:r>
      <w:r w:rsidR="00EB22D1" w:rsidRPr="0039367D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 </w:t>
      </w:r>
      <w:r w:rsidR="00530880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նույն </w:t>
      </w:r>
      <w:r w:rsidR="00EB22D1" w:rsidRPr="0039367D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Մատակարարման խմբ</w:t>
      </w:r>
      <w:r w:rsidR="00146F9B" w:rsidRPr="0039367D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ում</w:t>
      </w:r>
      <w:r w:rsidR="00EB22D1" w:rsidRPr="0039367D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՝ </w:t>
      </w:r>
      <w:r w:rsidR="00146F9B" w:rsidRPr="0039367D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միանալով տվյալ խմբի և </w:t>
      </w:r>
      <w:r w:rsidR="00530880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նույն</w:t>
      </w:r>
      <w:r w:rsidR="00530880" w:rsidRPr="0039367D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 </w:t>
      </w:r>
      <w:r w:rsidR="00146F9B" w:rsidRPr="0039367D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Մատակարարի միջև կնքված </w:t>
      </w:r>
      <w:r w:rsidR="00EB22D1" w:rsidRPr="0039367D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Մատակարարման պայմանագր</w:t>
      </w:r>
      <w:r w:rsidR="00146F9B" w:rsidRPr="0039367D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ին</w:t>
      </w:r>
      <w:r w:rsidR="00EB22D1" w:rsidRPr="0039367D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, կամ իր Հաշվառքի սարքը համապատասխանեցնել ԷՄԱ կանոնների 56-րդ կետի 2-րդ ենթակետով սահմանված պահանջներին։</w:t>
      </w:r>
      <w:r w:rsidR="00E91E91" w:rsidRPr="0039367D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»,</w:t>
      </w:r>
      <w:r w:rsidR="00781763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 </w:t>
      </w:r>
    </w:p>
    <w:p w14:paraId="5C188FBF" w14:textId="50C88CEF" w:rsidR="00497F70" w:rsidRPr="009014AA" w:rsidRDefault="00F04B84" w:rsidP="00E91E91">
      <w:pPr>
        <w:pStyle w:val="aa"/>
        <w:numPr>
          <w:ilvl w:val="0"/>
          <w:numId w:val="2"/>
        </w:numPr>
        <w:shd w:val="clear" w:color="auto" w:fill="FFFFFF"/>
        <w:tabs>
          <w:tab w:val="left" w:pos="851"/>
        </w:tabs>
        <w:spacing w:before="0" w:line="360" w:lineRule="auto"/>
        <w:ind w:left="0" w:firstLine="426"/>
        <w:contextualSpacing w:val="0"/>
        <w:jc w:val="both"/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ԷՄԱ կանոնների </w:t>
      </w:r>
      <w:r w:rsidRPr="00F04B84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88</w:t>
      </w:r>
      <w:r w:rsidR="00497F70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-րդ կետը շարադրել հետևյալ խմբագրությամբ</w:t>
      </w:r>
      <w:r w:rsidR="00497F70" w:rsidRPr="00497F70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.</w:t>
      </w:r>
    </w:p>
    <w:p w14:paraId="54FAAAE8" w14:textId="7D800CEF" w:rsidR="006138DB" w:rsidRPr="00F04B84" w:rsidRDefault="00DD1AA5" w:rsidP="00F04B84">
      <w:pPr>
        <w:pStyle w:val="a3"/>
        <w:tabs>
          <w:tab w:val="clear" w:pos="4677"/>
          <w:tab w:val="clear" w:pos="9355"/>
        </w:tabs>
        <w:spacing w:line="360" w:lineRule="auto"/>
        <w:ind w:firstLine="426"/>
        <w:jc w:val="both"/>
        <w:rPr>
          <w:rFonts w:ascii="GHEA Grapalat" w:hAnsi="GHEA Grapalat"/>
          <w:spacing w:val="-2"/>
          <w:lang w:val="hy-AM"/>
        </w:rPr>
      </w:pPr>
      <w:r w:rsidRPr="00D96638">
        <w:rPr>
          <w:rFonts w:ascii="GHEA Grapalat" w:hAnsi="GHEA Grapalat"/>
          <w:color w:val="000000"/>
          <w:spacing w:val="-2"/>
          <w:lang w:val="hy-AM"/>
        </w:rPr>
        <w:t>«</w:t>
      </w:r>
      <w:r w:rsidR="00F04B84" w:rsidRPr="005E260C">
        <w:rPr>
          <w:rFonts w:ascii="GHEA Grapalat" w:hAnsi="GHEA Grapalat"/>
          <w:spacing w:val="-2"/>
          <w:lang w:val="hy-AM"/>
        </w:rPr>
        <w:t>88.</w:t>
      </w:r>
      <w:r w:rsidR="00781763">
        <w:rPr>
          <w:rFonts w:ascii="GHEA Grapalat" w:hAnsi="GHEA Grapalat"/>
          <w:spacing w:val="-2"/>
          <w:lang w:val="hy-AM"/>
        </w:rPr>
        <w:t xml:space="preserve"> </w:t>
      </w:r>
      <w:r w:rsidR="00F04B84">
        <w:rPr>
          <w:rFonts w:ascii="GHEA Grapalat" w:hAnsi="GHEA Grapalat"/>
          <w:spacing w:val="-2"/>
          <w:lang w:val="hy-AM"/>
        </w:rPr>
        <w:t xml:space="preserve">Երաշխավորված մատակարարի </w:t>
      </w:r>
      <w:r w:rsidR="00385D4C">
        <w:rPr>
          <w:rFonts w:ascii="GHEA Grapalat" w:hAnsi="GHEA Grapalat"/>
          <w:spacing w:val="-2"/>
          <w:lang w:val="hy-AM"/>
        </w:rPr>
        <w:t>Ս</w:t>
      </w:r>
      <w:r w:rsidR="00F04B84" w:rsidRPr="005E260C">
        <w:rPr>
          <w:rFonts w:ascii="GHEA Grapalat" w:hAnsi="GHEA Grapalat"/>
          <w:spacing w:val="-2"/>
          <w:lang w:val="hy-AM"/>
        </w:rPr>
        <w:t xml:space="preserve">պառողի </w:t>
      </w:r>
      <w:r w:rsidR="00F04B84">
        <w:rPr>
          <w:rFonts w:ascii="GHEA Grapalat" w:hAnsi="GHEA Grapalat"/>
          <w:spacing w:val="-2"/>
          <w:lang w:val="hy-AM"/>
        </w:rPr>
        <w:t>դեպքում վերջինիս</w:t>
      </w:r>
      <w:r w:rsidR="00F04B84" w:rsidRPr="005E260C">
        <w:rPr>
          <w:rFonts w:ascii="GHEA Grapalat" w:hAnsi="GHEA Grapalat"/>
          <w:spacing w:val="-2"/>
          <w:lang w:val="hy-AM"/>
        </w:rPr>
        <w:t xml:space="preserve"> մատակարարված էլեկտրական էներգիայի, ԻԷԱ-ի և Ինքնավար խմբի մասնակցի </w:t>
      </w:r>
      <w:r w:rsidR="00F04B84">
        <w:rPr>
          <w:rFonts w:ascii="GHEA Grapalat" w:hAnsi="GHEA Grapalat"/>
          <w:spacing w:val="-2"/>
          <w:lang w:val="hy-AM"/>
        </w:rPr>
        <w:t>դեպքում</w:t>
      </w:r>
      <w:r w:rsidR="00F04B84" w:rsidRPr="005E260C">
        <w:rPr>
          <w:rFonts w:ascii="GHEA Grapalat" w:hAnsi="GHEA Grapalat"/>
          <w:spacing w:val="-2"/>
          <w:lang w:val="hy-AM"/>
        </w:rPr>
        <w:t xml:space="preserve">՝ էլեկտրաէներգետիկական համակարգի մեկ կամ ավելի կետերում էլեկտրական էներգիա արտադրելու և տարբեր կետերում սպառելու </w:t>
      </w:r>
      <w:r w:rsidR="00F04B84">
        <w:rPr>
          <w:rFonts w:ascii="GHEA Grapalat" w:hAnsi="GHEA Grapalat"/>
          <w:spacing w:val="-2"/>
          <w:lang w:val="hy-AM"/>
        </w:rPr>
        <w:t>պարագայում</w:t>
      </w:r>
      <w:r w:rsidR="00F04B84" w:rsidRPr="005E260C">
        <w:rPr>
          <w:rFonts w:ascii="GHEA Grapalat" w:hAnsi="GHEA Grapalat"/>
          <w:spacing w:val="-2"/>
          <w:lang w:val="hy-AM"/>
        </w:rPr>
        <w:t>՝ նաև մատուցված բաշխման ծառայության,</w:t>
      </w:r>
      <w:r w:rsidR="00F04B84" w:rsidRPr="005E260C">
        <w:rPr>
          <w:rFonts w:ascii="Calibri" w:hAnsi="Calibri" w:cs="Calibri"/>
          <w:spacing w:val="-2"/>
          <w:lang w:val="hy-AM"/>
        </w:rPr>
        <w:t> </w:t>
      </w:r>
      <w:r w:rsidR="00F04B84" w:rsidRPr="005E260C">
        <w:rPr>
          <w:rFonts w:ascii="GHEA Grapalat" w:hAnsi="GHEA Grapalat"/>
          <w:spacing w:val="-2"/>
          <w:lang w:val="hy-AM"/>
        </w:rPr>
        <w:t xml:space="preserve">իսկ Մատակարարի Սպառողի </w:t>
      </w:r>
      <w:r w:rsidR="00F04B84">
        <w:rPr>
          <w:rFonts w:ascii="GHEA Grapalat" w:hAnsi="GHEA Grapalat"/>
          <w:spacing w:val="-2"/>
          <w:lang w:val="hy-AM"/>
        </w:rPr>
        <w:t>դեպքում</w:t>
      </w:r>
      <w:r w:rsidR="00F04B84" w:rsidRPr="005E260C">
        <w:rPr>
          <w:rFonts w:ascii="GHEA Grapalat" w:hAnsi="GHEA Grapalat"/>
          <w:spacing w:val="-2"/>
          <w:lang w:val="hy-AM"/>
        </w:rPr>
        <w:t>՝ մատուցված բաշխման ծառայության արժեքի դիմաց ԷՄԱ կանոններով սահմանված վճարման ժամկետի խախտման դեպքում, Բաշխողն իրավունք ունի</w:t>
      </w:r>
      <w:r w:rsidR="00F04B84" w:rsidRPr="00647BC8">
        <w:rPr>
          <w:rFonts w:ascii="GHEA Grapalat" w:hAnsi="GHEA Grapalat"/>
          <w:spacing w:val="-2"/>
          <w:lang w:val="hy-AM"/>
        </w:rPr>
        <w:t xml:space="preserve">, իսկ Մատակարարի Սպառողի դեպքում՝ վերջինիս Մատակարարից </w:t>
      </w:r>
      <w:r w:rsidR="00647BC8" w:rsidRPr="00647BC8">
        <w:rPr>
          <w:rFonts w:ascii="GHEA Grapalat" w:hAnsi="GHEA Grapalat"/>
          <w:spacing w:val="-2"/>
          <w:lang w:val="hy-AM"/>
        </w:rPr>
        <w:t>գրավոր պահանջ</w:t>
      </w:r>
      <w:r w:rsidR="00385D4C">
        <w:rPr>
          <w:rFonts w:ascii="GHEA Grapalat" w:hAnsi="GHEA Grapalat"/>
          <w:spacing w:val="-2"/>
          <w:lang w:val="hy-AM"/>
        </w:rPr>
        <w:t xml:space="preserve"> ստանալու դեպքում</w:t>
      </w:r>
      <w:r w:rsidR="00F04B84" w:rsidRPr="00647BC8">
        <w:rPr>
          <w:rFonts w:ascii="GHEA Grapalat" w:hAnsi="GHEA Grapalat"/>
          <w:spacing w:val="-2"/>
          <w:lang w:val="hy-AM"/>
        </w:rPr>
        <w:t xml:space="preserve"> պարտավոր է</w:t>
      </w:r>
      <w:r w:rsidR="00F04B84" w:rsidRPr="005E260C">
        <w:rPr>
          <w:rFonts w:ascii="GHEA Grapalat" w:hAnsi="GHEA Grapalat"/>
          <w:spacing w:val="-2"/>
          <w:lang w:val="hy-AM"/>
        </w:rPr>
        <w:t xml:space="preserve"> դադարեցնել Սպառողի էլեկտրամատակարարումը</w:t>
      </w:r>
      <w:r w:rsidR="00385D4C">
        <w:rPr>
          <w:rFonts w:ascii="GHEA Grapalat" w:hAnsi="GHEA Grapalat"/>
          <w:spacing w:val="-2"/>
          <w:lang w:val="hy-AM"/>
        </w:rPr>
        <w:t xml:space="preserve">, </w:t>
      </w:r>
      <w:r w:rsidR="00385D4C" w:rsidRPr="005E260C">
        <w:rPr>
          <w:rFonts w:ascii="GHEA Grapalat" w:hAnsi="GHEA Grapalat"/>
          <w:spacing w:val="-2"/>
          <w:lang w:val="hy-AM"/>
        </w:rPr>
        <w:t>բացառությամբ ԷԲՑ կանոններով սահմանված դեպքի</w:t>
      </w:r>
      <w:r w:rsidR="00F04B84" w:rsidRPr="005E260C">
        <w:rPr>
          <w:rFonts w:ascii="GHEA Grapalat" w:hAnsi="GHEA Grapalat"/>
          <w:spacing w:val="-2"/>
          <w:lang w:val="hy-AM"/>
        </w:rPr>
        <w:t>։</w:t>
      </w:r>
      <w:r w:rsidR="00385D4C">
        <w:rPr>
          <w:rFonts w:ascii="GHEA Grapalat" w:hAnsi="GHEA Grapalat"/>
          <w:spacing w:val="-2"/>
          <w:lang w:val="hy-AM"/>
        </w:rPr>
        <w:t xml:space="preserve"> Սույն կետով նախատեսված դեպքում Սպառողի էլեկտրամատակարարումը դադարեցվում է համաձայն ԷԲՑ կանոնների։</w:t>
      </w:r>
      <w:r w:rsidRPr="00F04B84">
        <w:rPr>
          <w:rFonts w:ascii="GHEA Grapalat" w:hAnsi="GHEA Grapalat"/>
          <w:color w:val="000000"/>
          <w:spacing w:val="-2"/>
          <w:lang w:val="hy-AM"/>
        </w:rPr>
        <w:t>»։</w:t>
      </w:r>
    </w:p>
    <w:p w14:paraId="63E6B1D3" w14:textId="6ED3AF7C" w:rsidR="00624C41" w:rsidRDefault="0058232B" w:rsidP="409AF2F2">
      <w:pPr>
        <w:pStyle w:val="a9"/>
        <w:numPr>
          <w:ilvl w:val="0"/>
          <w:numId w:val="1"/>
        </w:numPr>
        <w:shd w:val="clear" w:color="auto" w:fill="FFFFFF" w:themeFill="background1"/>
        <w:tabs>
          <w:tab w:val="left" w:pos="810"/>
        </w:tabs>
        <w:spacing w:before="0" w:beforeAutospacing="0" w:after="0" w:afterAutospacing="0" w:line="360" w:lineRule="auto"/>
        <w:ind w:left="0" w:firstLine="426"/>
        <w:jc w:val="both"/>
        <w:rPr>
          <w:rFonts w:ascii="GHEA Grapalat" w:hAnsi="GHEA Grapalat"/>
          <w:color w:val="000000"/>
          <w:spacing w:val="-2"/>
          <w:lang w:val="hy-AM"/>
        </w:rPr>
      </w:pPr>
      <w:r w:rsidRPr="0058232B">
        <w:rPr>
          <w:rFonts w:ascii="GHEA Grapalat" w:hAnsi="GHEA Grapalat"/>
          <w:color w:val="000000"/>
          <w:spacing w:val="-2"/>
          <w:lang w:val="hy-AM"/>
        </w:rPr>
        <w:t xml:space="preserve">Սույն որոշումն ուժի մեջ է </w:t>
      </w:r>
      <w:r w:rsidR="00744DEA" w:rsidRPr="00744DEA">
        <w:rPr>
          <w:rFonts w:ascii="GHEA Grapalat" w:hAnsi="GHEA Grapalat"/>
          <w:color w:val="000000"/>
          <w:spacing w:val="-2"/>
          <w:lang w:val="hy-AM"/>
        </w:rPr>
        <w:t>մտնում պաշտոնական հրապարակմանը հաջորդող օրվանից։</w:t>
      </w:r>
      <w:r w:rsidR="00A844A0" w:rsidRPr="00A844A0">
        <w:rPr>
          <w:rFonts w:ascii="GHEA Grapalat" w:hAnsi="GHEA Grapalat"/>
          <w:color w:val="000000"/>
          <w:spacing w:val="-2"/>
          <w:lang w:val="hy-AM"/>
        </w:rPr>
        <w:t xml:space="preserve"> </w:t>
      </w:r>
    </w:p>
    <w:p w14:paraId="53BDDCDE" w14:textId="77777777" w:rsidR="001D0EEA" w:rsidRDefault="001D0EEA" w:rsidP="001D0EEA">
      <w:pPr>
        <w:pStyle w:val="a9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b/>
          <w:lang w:val="af-ZA"/>
        </w:rPr>
      </w:pPr>
    </w:p>
    <w:p w14:paraId="4631F012" w14:textId="4AD475F4" w:rsidR="001D0EEA" w:rsidRDefault="001D0EEA" w:rsidP="001D0EEA">
      <w:pPr>
        <w:pStyle w:val="a9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b/>
          <w:lang w:val="af-ZA"/>
        </w:rPr>
      </w:pPr>
      <w:r w:rsidRPr="00A452E7">
        <w:rPr>
          <w:rFonts w:ascii="GHEA Grapalat" w:hAnsi="GHEA Grapalat"/>
          <w:b/>
          <w:lang w:val="af-ZA"/>
        </w:rPr>
        <w:t>ՀԱՅԱՍՏԱՆԻ ՀԱՆՐԱՊԵՏՈՒԹՅԱՆ ՀԱՆՐԱՅԻՆ</w:t>
      </w:r>
    </w:p>
    <w:p w14:paraId="4BCBD171" w14:textId="2BDEDFDD" w:rsidR="001D0EEA" w:rsidRDefault="00781763" w:rsidP="00781763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hy-AM"/>
        </w:rPr>
        <w:t xml:space="preserve"> </w:t>
      </w:r>
      <w:r w:rsidR="001D0EEA" w:rsidRPr="00A452E7">
        <w:rPr>
          <w:rFonts w:ascii="GHEA Grapalat" w:hAnsi="GHEA Grapalat"/>
          <w:b/>
          <w:lang w:val="af-ZA"/>
        </w:rPr>
        <w:t>ԾԱՌԱՅՈՒԹՅՈՒՆՆԵՐԸ ԿԱՐԳԱՎՈՐՈՂ</w:t>
      </w:r>
      <w:r w:rsidR="001D0EEA">
        <w:rPr>
          <w:rFonts w:ascii="GHEA Grapalat" w:hAnsi="GHEA Grapalat"/>
          <w:b/>
          <w:lang w:val="af-ZA"/>
        </w:rPr>
        <w:t xml:space="preserve"> </w:t>
      </w:r>
    </w:p>
    <w:p w14:paraId="313F5625" w14:textId="0696D9F2" w:rsidR="001817CF" w:rsidRDefault="00781763" w:rsidP="00781763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hy-AM"/>
        </w:rPr>
        <w:t xml:space="preserve"> </w:t>
      </w:r>
      <w:r w:rsidR="001D0EEA" w:rsidRPr="00A452E7">
        <w:rPr>
          <w:rFonts w:ascii="GHEA Grapalat" w:hAnsi="GHEA Grapalat"/>
          <w:b/>
          <w:lang w:val="af-ZA"/>
        </w:rPr>
        <w:t>ՀԱՆՁՆԱԺՈՂՈՎԻ ՆԱԽԱԳԱՀ՝</w:t>
      </w:r>
      <w:r>
        <w:rPr>
          <w:rFonts w:ascii="GHEA Grapalat" w:hAnsi="GHEA Grapalat"/>
          <w:b/>
          <w:lang w:val="af-ZA"/>
        </w:rPr>
        <w:tab/>
      </w:r>
      <w:r>
        <w:rPr>
          <w:rFonts w:ascii="GHEA Grapalat" w:hAnsi="GHEA Grapalat"/>
          <w:b/>
          <w:lang w:val="af-ZA"/>
        </w:rPr>
        <w:tab/>
      </w:r>
      <w:r>
        <w:rPr>
          <w:rFonts w:ascii="GHEA Grapalat" w:hAnsi="GHEA Grapalat"/>
          <w:b/>
          <w:lang w:val="af-ZA"/>
        </w:rPr>
        <w:tab/>
      </w:r>
      <w:r>
        <w:rPr>
          <w:rFonts w:ascii="GHEA Grapalat" w:hAnsi="GHEA Grapalat"/>
          <w:b/>
          <w:lang w:val="af-ZA"/>
        </w:rPr>
        <w:tab/>
      </w:r>
      <w:r>
        <w:rPr>
          <w:rFonts w:ascii="GHEA Grapalat" w:hAnsi="GHEA Grapalat"/>
          <w:b/>
          <w:lang w:val="hy-AM"/>
        </w:rPr>
        <w:t xml:space="preserve"> </w:t>
      </w:r>
      <w:r w:rsidR="001D0EEA" w:rsidRPr="00A452E7">
        <w:rPr>
          <w:rFonts w:ascii="GHEA Grapalat" w:hAnsi="GHEA Grapalat"/>
          <w:b/>
          <w:lang w:val="hy-AM"/>
        </w:rPr>
        <w:t>Գ</w:t>
      </w:r>
      <w:r w:rsidR="001D0EEA" w:rsidRPr="00A452E7">
        <w:rPr>
          <w:rFonts w:ascii="GHEA Grapalat" w:hAnsi="GHEA Grapalat"/>
          <w:b/>
          <w:lang w:val="af-ZA"/>
        </w:rPr>
        <w:t xml:space="preserve">. </w:t>
      </w:r>
      <w:r w:rsidR="001D0EEA" w:rsidRPr="00A452E7">
        <w:rPr>
          <w:rFonts w:ascii="GHEA Grapalat" w:hAnsi="GHEA Grapalat"/>
          <w:b/>
          <w:lang w:val="hy-AM"/>
        </w:rPr>
        <w:t>ԲԱՂՐԱՄ</w:t>
      </w:r>
      <w:r w:rsidR="001D0EEA" w:rsidRPr="00A452E7">
        <w:rPr>
          <w:rFonts w:ascii="GHEA Grapalat" w:hAnsi="GHEA Grapalat"/>
          <w:b/>
          <w:lang w:val="af-ZA"/>
        </w:rPr>
        <w:t>ՅԱՆ</w:t>
      </w:r>
    </w:p>
    <w:p w14:paraId="6B416DDE" w14:textId="4820BB3C" w:rsidR="001D0EEA" w:rsidRDefault="001D0EEA" w:rsidP="001D0EEA">
      <w:pPr>
        <w:pStyle w:val="a9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b/>
          <w:lang w:val="af-ZA"/>
        </w:rPr>
      </w:pPr>
    </w:p>
    <w:p w14:paraId="2ABBC1B1" w14:textId="31574308" w:rsidR="001D0EEA" w:rsidRPr="00781763" w:rsidRDefault="00781763" w:rsidP="001D0EEA">
      <w:pPr>
        <w:pStyle w:val="a9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GHEA Grapalat" w:hAnsi="GHEA Grapalat"/>
          <w:sz w:val="22"/>
        </w:rPr>
        <w:br/>
      </w:r>
      <w:r w:rsidRPr="00781763">
        <w:rPr>
          <w:rFonts w:ascii="GHEA Grapalat" w:hAnsi="GHEA Grapalat"/>
          <w:sz w:val="20"/>
          <w:szCs w:val="20"/>
          <w:lang w:val="hy-AM"/>
        </w:rPr>
        <w:t>ք</w:t>
      </w:r>
      <w:r w:rsidRPr="00781763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781763">
        <w:rPr>
          <w:rFonts w:ascii="GHEA Grapalat" w:hAnsi="GHEA Grapalat"/>
          <w:sz w:val="20"/>
          <w:szCs w:val="20"/>
          <w:lang w:val="hy-AM"/>
        </w:rPr>
        <w:t>Երևան</w:t>
      </w:r>
    </w:p>
    <w:p w14:paraId="61B3C767" w14:textId="77777777" w:rsidR="001D0EEA" w:rsidRPr="00286C0E" w:rsidRDefault="001D0EEA" w:rsidP="001D0EEA">
      <w:pPr>
        <w:pStyle w:val="gam"/>
        <w:rPr>
          <w:rFonts w:ascii="GHEA Grapalat" w:hAnsi="GHEA Grapalat"/>
          <w:sz w:val="22"/>
        </w:rPr>
      </w:pPr>
      <w:r w:rsidRPr="00781763">
        <w:rPr>
          <w:rFonts w:ascii="GHEA Grapalat" w:hAnsi="GHEA Grapalat"/>
          <w:sz w:val="20"/>
          <w:szCs w:val="20"/>
          <w:lang w:val="hy-AM"/>
        </w:rPr>
        <w:t>3 հուլիսի</w:t>
      </w:r>
      <w:r w:rsidRPr="00781763">
        <w:rPr>
          <w:rFonts w:ascii="GHEA Grapalat" w:hAnsi="GHEA Grapalat"/>
          <w:sz w:val="20"/>
          <w:szCs w:val="20"/>
        </w:rPr>
        <w:t xml:space="preserve"> 202</w:t>
      </w:r>
      <w:r w:rsidRPr="00781763">
        <w:rPr>
          <w:rFonts w:ascii="GHEA Grapalat" w:hAnsi="GHEA Grapalat"/>
          <w:sz w:val="20"/>
          <w:szCs w:val="20"/>
          <w:lang w:val="hy-AM"/>
        </w:rPr>
        <w:t>4</w:t>
      </w:r>
      <w:r w:rsidRPr="00781763">
        <w:rPr>
          <w:rFonts w:ascii="GHEA Grapalat" w:hAnsi="GHEA Grapalat"/>
          <w:sz w:val="20"/>
          <w:szCs w:val="20"/>
        </w:rPr>
        <w:t>թ</w:t>
      </w:r>
      <w:r w:rsidRPr="00286C0E">
        <w:rPr>
          <w:rFonts w:ascii="GHEA Grapalat" w:hAnsi="GHEA Grapalat"/>
          <w:sz w:val="22"/>
        </w:rPr>
        <w:t>.</w:t>
      </w:r>
    </w:p>
    <w:p w14:paraId="795F8D11" w14:textId="55798103" w:rsidR="001D0EEA" w:rsidRPr="002F3ABF" w:rsidRDefault="001D0EEA" w:rsidP="001D0EEA">
      <w:pPr>
        <w:pStyle w:val="a9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sz w:val="22"/>
          <w:lang w:val="af-ZA"/>
        </w:rPr>
      </w:pPr>
      <w:bookmarkStart w:id="0" w:name="_GoBack"/>
      <w:bookmarkEnd w:id="0"/>
    </w:p>
    <w:p w14:paraId="380C32CB" w14:textId="470575E1" w:rsidR="00DF20A5" w:rsidRPr="002F3ABF" w:rsidRDefault="00DF20A5" w:rsidP="001D0EEA">
      <w:pPr>
        <w:pStyle w:val="a9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sz w:val="22"/>
          <w:lang w:val="af-ZA"/>
        </w:rPr>
      </w:pPr>
    </w:p>
    <w:p w14:paraId="3788144D" w14:textId="7A7FA676" w:rsidR="00DF20A5" w:rsidRPr="002F3ABF" w:rsidRDefault="00DF20A5" w:rsidP="001D0EEA">
      <w:pPr>
        <w:pStyle w:val="a9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sz w:val="22"/>
          <w:lang w:val="af-ZA"/>
        </w:rPr>
      </w:pPr>
    </w:p>
    <w:p w14:paraId="6F364D10" w14:textId="641B5B84" w:rsidR="00DF20A5" w:rsidRDefault="00DF20A5" w:rsidP="00164061">
      <w:pPr>
        <w:pStyle w:val="gam"/>
        <w:rPr>
          <w:rFonts w:ascii="GHEA Grapalat" w:hAnsi="GHEA Grapalat"/>
          <w:sz w:val="24"/>
          <w:lang w:val="hy-AM"/>
        </w:rPr>
      </w:pPr>
    </w:p>
    <w:sectPr w:rsidR="00DF20A5" w:rsidSect="00FA7551">
      <w:pgSz w:w="12240" w:h="15840"/>
      <w:pgMar w:top="630" w:right="1080" w:bottom="630" w:left="99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743A2C4" w16cex:dateUtc="2024-02-20T05:50:00Z"/>
  <w16cex:commentExtensible w16cex:durableId="6188DDEE" w16cex:dateUtc="2024-02-20T05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44E86E" w16cid:durableId="2743A2C4"/>
  <w16cid:commentId w16cid:paraId="72AD64A8" w16cid:durableId="54371438"/>
  <w16cid:commentId w16cid:paraId="3A824E00" w16cid:durableId="709C9919"/>
  <w16cid:commentId w16cid:paraId="2AF5DFD7" w16cid:durableId="3CFCEC55"/>
  <w16cid:commentId w16cid:paraId="23FB2AA1" w16cid:durableId="073111E6"/>
  <w16cid:commentId w16cid:paraId="5607EBA9" w16cid:durableId="117C3041"/>
  <w16cid:commentId w16cid:paraId="10585D8C" w16cid:durableId="6188DDE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8"/>
    <w:multiLevelType w:val="hybridMultilevel"/>
    <w:tmpl w:val="58A05B00"/>
    <w:lvl w:ilvl="0" w:tplc="A9409194">
      <w:start w:val="1"/>
      <w:numFmt w:val="decimal"/>
      <w:lvlText w:val="%1)"/>
      <w:lvlJc w:val="left"/>
      <w:pPr>
        <w:ind w:left="928" w:hanging="360"/>
      </w:pPr>
      <w:rPr>
        <w:rFonts w:ascii="GHEA Grapalat" w:hAnsi="GHEA Grapalat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48" w:hanging="360"/>
      </w:pPr>
    </w:lvl>
    <w:lvl w:ilvl="2" w:tplc="0409001B" w:tentative="1">
      <w:start w:val="1"/>
      <w:numFmt w:val="lowerRoman"/>
      <w:lvlText w:val="%3."/>
      <w:lvlJc w:val="right"/>
      <w:pPr>
        <w:ind w:left="2468" w:hanging="180"/>
      </w:pPr>
    </w:lvl>
    <w:lvl w:ilvl="3" w:tplc="0409000F" w:tentative="1">
      <w:start w:val="1"/>
      <w:numFmt w:val="decimal"/>
      <w:lvlText w:val="%4."/>
      <w:lvlJc w:val="left"/>
      <w:pPr>
        <w:ind w:left="3188" w:hanging="360"/>
      </w:pPr>
    </w:lvl>
    <w:lvl w:ilvl="4" w:tplc="04090019" w:tentative="1">
      <w:start w:val="1"/>
      <w:numFmt w:val="lowerLetter"/>
      <w:lvlText w:val="%5."/>
      <w:lvlJc w:val="left"/>
      <w:pPr>
        <w:ind w:left="3908" w:hanging="360"/>
      </w:pPr>
    </w:lvl>
    <w:lvl w:ilvl="5" w:tplc="0409001B" w:tentative="1">
      <w:start w:val="1"/>
      <w:numFmt w:val="lowerRoman"/>
      <w:lvlText w:val="%6."/>
      <w:lvlJc w:val="right"/>
      <w:pPr>
        <w:ind w:left="4628" w:hanging="180"/>
      </w:pPr>
    </w:lvl>
    <w:lvl w:ilvl="6" w:tplc="0409000F" w:tentative="1">
      <w:start w:val="1"/>
      <w:numFmt w:val="decimal"/>
      <w:lvlText w:val="%7."/>
      <w:lvlJc w:val="left"/>
      <w:pPr>
        <w:ind w:left="5348" w:hanging="360"/>
      </w:pPr>
    </w:lvl>
    <w:lvl w:ilvl="7" w:tplc="04090019" w:tentative="1">
      <w:start w:val="1"/>
      <w:numFmt w:val="lowerLetter"/>
      <w:lvlText w:val="%8."/>
      <w:lvlJc w:val="left"/>
      <w:pPr>
        <w:ind w:left="6068" w:hanging="360"/>
      </w:pPr>
    </w:lvl>
    <w:lvl w:ilvl="8" w:tplc="040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">
    <w:nsid w:val="0000001B"/>
    <w:multiLevelType w:val="hybridMultilevel"/>
    <w:tmpl w:val="0DBC63E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F5E2025"/>
    <w:multiLevelType w:val="hybridMultilevel"/>
    <w:tmpl w:val="D04C7870"/>
    <w:lvl w:ilvl="0" w:tplc="04090011">
      <w:start w:val="1"/>
      <w:numFmt w:val="decimal"/>
      <w:lvlText w:val="%1)"/>
      <w:lvlJc w:val="left"/>
      <w:pPr>
        <w:ind w:left="1648" w:hanging="360"/>
      </w:pPr>
    </w:lvl>
    <w:lvl w:ilvl="1" w:tplc="04090019" w:tentative="1">
      <w:start w:val="1"/>
      <w:numFmt w:val="lowerLetter"/>
      <w:lvlText w:val="%2."/>
      <w:lvlJc w:val="left"/>
      <w:pPr>
        <w:ind w:left="2368" w:hanging="360"/>
      </w:p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">
    <w:nsid w:val="54574E88"/>
    <w:multiLevelType w:val="hybridMultilevel"/>
    <w:tmpl w:val="F6E8DFFE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8FD307F"/>
    <w:multiLevelType w:val="hybridMultilevel"/>
    <w:tmpl w:val="6BECC888"/>
    <w:lvl w:ilvl="0" w:tplc="04090011">
      <w:start w:val="1"/>
      <w:numFmt w:val="decimal"/>
      <w:lvlText w:val="%1)"/>
      <w:lvlJc w:val="left"/>
      <w:pPr>
        <w:ind w:left="1725" w:hanging="360"/>
      </w:p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5">
    <w:nsid w:val="5C9D4AC3"/>
    <w:multiLevelType w:val="hybridMultilevel"/>
    <w:tmpl w:val="B50AC9B4"/>
    <w:lvl w:ilvl="0" w:tplc="C1742C52">
      <w:start w:val="1"/>
      <w:numFmt w:val="decimal"/>
      <w:lvlText w:val="%1)"/>
      <w:lvlJc w:val="left"/>
      <w:pPr>
        <w:ind w:left="856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4F97224"/>
    <w:multiLevelType w:val="hybridMultilevel"/>
    <w:tmpl w:val="519A1C12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A9351"/>
    <w:rsid w:val="000018D1"/>
    <w:rsid w:val="00010D4B"/>
    <w:rsid w:val="000227C5"/>
    <w:rsid w:val="00025410"/>
    <w:rsid w:val="0003008E"/>
    <w:rsid w:val="00031A57"/>
    <w:rsid w:val="00031D67"/>
    <w:rsid w:val="000362F5"/>
    <w:rsid w:val="00044479"/>
    <w:rsid w:val="00044C40"/>
    <w:rsid w:val="00050B39"/>
    <w:rsid w:val="0005204A"/>
    <w:rsid w:val="00052FCB"/>
    <w:rsid w:val="00053857"/>
    <w:rsid w:val="00060DC1"/>
    <w:rsid w:val="0006161F"/>
    <w:rsid w:val="00063554"/>
    <w:rsid w:val="00070736"/>
    <w:rsid w:val="00076312"/>
    <w:rsid w:val="00081F25"/>
    <w:rsid w:val="00083F26"/>
    <w:rsid w:val="00084B0C"/>
    <w:rsid w:val="00087C08"/>
    <w:rsid w:val="00090219"/>
    <w:rsid w:val="00094009"/>
    <w:rsid w:val="000957DC"/>
    <w:rsid w:val="00097090"/>
    <w:rsid w:val="000A6B4E"/>
    <w:rsid w:val="000B12A3"/>
    <w:rsid w:val="000B5F15"/>
    <w:rsid w:val="000C4785"/>
    <w:rsid w:val="000D293F"/>
    <w:rsid w:val="000D486B"/>
    <w:rsid w:val="000D5BBF"/>
    <w:rsid w:val="000D6FBE"/>
    <w:rsid w:val="000D7DD7"/>
    <w:rsid w:val="000E41AD"/>
    <w:rsid w:val="000E4B4B"/>
    <w:rsid w:val="000E57B5"/>
    <w:rsid w:val="000E764E"/>
    <w:rsid w:val="000F21C5"/>
    <w:rsid w:val="000F3826"/>
    <w:rsid w:val="000F6D5B"/>
    <w:rsid w:val="001038A7"/>
    <w:rsid w:val="0012175D"/>
    <w:rsid w:val="0012323A"/>
    <w:rsid w:val="0012541F"/>
    <w:rsid w:val="00126107"/>
    <w:rsid w:val="0012694F"/>
    <w:rsid w:val="00130039"/>
    <w:rsid w:val="001309B0"/>
    <w:rsid w:val="00132F12"/>
    <w:rsid w:val="00142A9B"/>
    <w:rsid w:val="00146F9B"/>
    <w:rsid w:val="001532FD"/>
    <w:rsid w:val="00156290"/>
    <w:rsid w:val="00160B28"/>
    <w:rsid w:val="00161460"/>
    <w:rsid w:val="001623A1"/>
    <w:rsid w:val="00164061"/>
    <w:rsid w:val="001719F7"/>
    <w:rsid w:val="001741EF"/>
    <w:rsid w:val="001817CF"/>
    <w:rsid w:val="00182952"/>
    <w:rsid w:val="00190486"/>
    <w:rsid w:val="00190FE4"/>
    <w:rsid w:val="00193A91"/>
    <w:rsid w:val="00196AA6"/>
    <w:rsid w:val="001A00A4"/>
    <w:rsid w:val="001A011A"/>
    <w:rsid w:val="001A2415"/>
    <w:rsid w:val="001A2629"/>
    <w:rsid w:val="001A45AF"/>
    <w:rsid w:val="001A5A44"/>
    <w:rsid w:val="001A5ADD"/>
    <w:rsid w:val="001A6815"/>
    <w:rsid w:val="001C009A"/>
    <w:rsid w:val="001C4D35"/>
    <w:rsid w:val="001D0EEA"/>
    <w:rsid w:val="001D6388"/>
    <w:rsid w:val="001D6CDA"/>
    <w:rsid w:val="001D6E1E"/>
    <w:rsid w:val="001E7198"/>
    <w:rsid w:val="001F03F5"/>
    <w:rsid w:val="001F16DA"/>
    <w:rsid w:val="001F50F0"/>
    <w:rsid w:val="00203F17"/>
    <w:rsid w:val="0020598F"/>
    <w:rsid w:val="00210BC7"/>
    <w:rsid w:val="00217DD0"/>
    <w:rsid w:val="002202CE"/>
    <w:rsid w:val="00221CEE"/>
    <w:rsid w:val="0022781E"/>
    <w:rsid w:val="00235303"/>
    <w:rsid w:val="00237E78"/>
    <w:rsid w:val="002430B6"/>
    <w:rsid w:val="00247338"/>
    <w:rsid w:val="002519EC"/>
    <w:rsid w:val="00256224"/>
    <w:rsid w:val="00261A6E"/>
    <w:rsid w:val="00264B07"/>
    <w:rsid w:val="00271061"/>
    <w:rsid w:val="002817E2"/>
    <w:rsid w:val="00282114"/>
    <w:rsid w:val="00282697"/>
    <w:rsid w:val="002836D5"/>
    <w:rsid w:val="00286C0E"/>
    <w:rsid w:val="0029584F"/>
    <w:rsid w:val="002A3904"/>
    <w:rsid w:val="002A4436"/>
    <w:rsid w:val="002A5724"/>
    <w:rsid w:val="002B5D66"/>
    <w:rsid w:val="002C163B"/>
    <w:rsid w:val="002C43ED"/>
    <w:rsid w:val="002C7607"/>
    <w:rsid w:val="002D5FF5"/>
    <w:rsid w:val="002D609C"/>
    <w:rsid w:val="002F3ABF"/>
    <w:rsid w:val="002F75B7"/>
    <w:rsid w:val="0030008E"/>
    <w:rsid w:val="00300D24"/>
    <w:rsid w:val="003041F1"/>
    <w:rsid w:val="00306051"/>
    <w:rsid w:val="003065F8"/>
    <w:rsid w:val="00307DC9"/>
    <w:rsid w:val="003127DC"/>
    <w:rsid w:val="0031727B"/>
    <w:rsid w:val="003179FA"/>
    <w:rsid w:val="00323307"/>
    <w:rsid w:val="003243E4"/>
    <w:rsid w:val="00326E75"/>
    <w:rsid w:val="0033109F"/>
    <w:rsid w:val="00340791"/>
    <w:rsid w:val="003418BC"/>
    <w:rsid w:val="00343A67"/>
    <w:rsid w:val="00350A3F"/>
    <w:rsid w:val="00352DF8"/>
    <w:rsid w:val="00352EEC"/>
    <w:rsid w:val="00355264"/>
    <w:rsid w:val="0036279B"/>
    <w:rsid w:val="00363658"/>
    <w:rsid w:val="003703E6"/>
    <w:rsid w:val="00370C91"/>
    <w:rsid w:val="00372F0D"/>
    <w:rsid w:val="00380919"/>
    <w:rsid w:val="003845E2"/>
    <w:rsid w:val="00385D4C"/>
    <w:rsid w:val="003906A3"/>
    <w:rsid w:val="00392123"/>
    <w:rsid w:val="0039367D"/>
    <w:rsid w:val="00393F18"/>
    <w:rsid w:val="00394BAC"/>
    <w:rsid w:val="003A017A"/>
    <w:rsid w:val="003A078C"/>
    <w:rsid w:val="003A2716"/>
    <w:rsid w:val="003D30AB"/>
    <w:rsid w:val="003D5603"/>
    <w:rsid w:val="003D763D"/>
    <w:rsid w:val="003E66AC"/>
    <w:rsid w:val="003F390C"/>
    <w:rsid w:val="00401D9A"/>
    <w:rsid w:val="004058A0"/>
    <w:rsid w:val="00406F7F"/>
    <w:rsid w:val="00410C79"/>
    <w:rsid w:val="00423F2D"/>
    <w:rsid w:val="0043643E"/>
    <w:rsid w:val="00440C4A"/>
    <w:rsid w:val="00440D89"/>
    <w:rsid w:val="00446287"/>
    <w:rsid w:val="0046113E"/>
    <w:rsid w:val="004702CE"/>
    <w:rsid w:val="00471013"/>
    <w:rsid w:val="00472924"/>
    <w:rsid w:val="00480CB4"/>
    <w:rsid w:val="0048785C"/>
    <w:rsid w:val="00487D30"/>
    <w:rsid w:val="00490D77"/>
    <w:rsid w:val="004947A7"/>
    <w:rsid w:val="004954D4"/>
    <w:rsid w:val="00495B1D"/>
    <w:rsid w:val="004961DD"/>
    <w:rsid w:val="00496261"/>
    <w:rsid w:val="00497721"/>
    <w:rsid w:val="00497F70"/>
    <w:rsid w:val="004A4E15"/>
    <w:rsid w:val="004B5D07"/>
    <w:rsid w:val="004C1C49"/>
    <w:rsid w:val="004C68F4"/>
    <w:rsid w:val="004C7DF4"/>
    <w:rsid w:val="004C7F63"/>
    <w:rsid w:val="004E33F7"/>
    <w:rsid w:val="004E46DE"/>
    <w:rsid w:val="004E515A"/>
    <w:rsid w:val="004F0610"/>
    <w:rsid w:val="004F7F1D"/>
    <w:rsid w:val="005126EF"/>
    <w:rsid w:val="00512FC1"/>
    <w:rsid w:val="00516663"/>
    <w:rsid w:val="005171E5"/>
    <w:rsid w:val="00522B6E"/>
    <w:rsid w:val="00523716"/>
    <w:rsid w:val="00530880"/>
    <w:rsid w:val="00531E45"/>
    <w:rsid w:val="0054066C"/>
    <w:rsid w:val="0054073E"/>
    <w:rsid w:val="00550E34"/>
    <w:rsid w:val="0055135B"/>
    <w:rsid w:val="005615AA"/>
    <w:rsid w:val="0056602E"/>
    <w:rsid w:val="0057076E"/>
    <w:rsid w:val="005711A0"/>
    <w:rsid w:val="0058232B"/>
    <w:rsid w:val="00584C21"/>
    <w:rsid w:val="005866A1"/>
    <w:rsid w:val="00590107"/>
    <w:rsid w:val="00592198"/>
    <w:rsid w:val="00592C05"/>
    <w:rsid w:val="005A1F4A"/>
    <w:rsid w:val="005A2D93"/>
    <w:rsid w:val="005A45B7"/>
    <w:rsid w:val="005B5781"/>
    <w:rsid w:val="005B7696"/>
    <w:rsid w:val="005C0B7D"/>
    <w:rsid w:val="005C1FA3"/>
    <w:rsid w:val="005C43C2"/>
    <w:rsid w:val="005C4FF7"/>
    <w:rsid w:val="005D0663"/>
    <w:rsid w:val="005D66D9"/>
    <w:rsid w:val="005D7A77"/>
    <w:rsid w:val="005D7B3D"/>
    <w:rsid w:val="005D7C3E"/>
    <w:rsid w:val="005E1DEC"/>
    <w:rsid w:val="005E34E3"/>
    <w:rsid w:val="005F0F67"/>
    <w:rsid w:val="005F24A5"/>
    <w:rsid w:val="005F2DCC"/>
    <w:rsid w:val="005F3843"/>
    <w:rsid w:val="005F4882"/>
    <w:rsid w:val="006138DB"/>
    <w:rsid w:val="00624C41"/>
    <w:rsid w:val="00626008"/>
    <w:rsid w:val="00627E78"/>
    <w:rsid w:val="0063253F"/>
    <w:rsid w:val="006333F6"/>
    <w:rsid w:val="00635243"/>
    <w:rsid w:val="00635E74"/>
    <w:rsid w:val="0064140C"/>
    <w:rsid w:val="00641AEF"/>
    <w:rsid w:val="00641DD9"/>
    <w:rsid w:val="0064417F"/>
    <w:rsid w:val="006453BE"/>
    <w:rsid w:val="0064553B"/>
    <w:rsid w:val="006478E3"/>
    <w:rsid w:val="00647BC8"/>
    <w:rsid w:val="00652AC5"/>
    <w:rsid w:val="00655082"/>
    <w:rsid w:val="00663D58"/>
    <w:rsid w:val="006912FE"/>
    <w:rsid w:val="00691D86"/>
    <w:rsid w:val="00696661"/>
    <w:rsid w:val="006A37F1"/>
    <w:rsid w:val="006A3D86"/>
    <w:rsid w:val="006A6669"/>
    <w:rsid w:val="006A73F1"/>
    <w:rsid w:val="006A7C9B"/>
    <w:rsid w:val="006D06D5"/>
    <w:rsid w:val="006D20F5"/>
    <w:rsid w:val="006D449B"/>
    <w:rsid w:val="006E129D"/>
    <w:rsid w:val="006E30F0"/>
    <w:rsid w:val="006E5120"/>
    <w:rsid w:val="006F237E"/>
    <w:rsid w:val="006F567E"/>
    <w:rsid w:val="006F71FF"/>
    <w:rsid w:val="006F7E91"/>
    <w:rsid w:val="00700EC1"/>
    <w:rsid w:val="007031CF"/>
    <w:rsid w:val="00714E31"/>
    <w:rsid w:val="007162C7"/>
    <w:rsid w:val="00721496"/>
    <w:rsid w:val="00725735"/>
    <w:rsid w:val="00725FF4"/>
    <w:rsid w:val="0073143B"/>
    <w:rsid w:val="00732D3F"/>
    <w:rsid w:val="0073789E"/>
    <w:rsid w:val="00744DEA"/>
    <w:rsid w:val="00744F76"/>
    <w:rsid w:val="00751373"/>
    <w:rsid w:val="007620CC"/>
    <w:rsid w:val="00767FCA"/>
    <w:rsid w:val="00771EA3"/>
    <w:rsid w:val="007778A5"/>
    <w:rsid w:val="00781763"/>
    <w:rsid w:val="00785924"/>
    <w:rsid w:val="007869D5"/>
    <w:rsid w:val="0079045C"/>
    <w:rsid w:val="007A0B91"/>
    <w:rsid w:val="007A2FCF"/>
    <w:rsid w:val="007A5964"/>
    <w:rsid w:val="007A63E5"/>
    <w:rsid w:val="007A6BA6"/>
    <w:rsid w:val="007A7B0A"/>
    <w:rsid w:val="007B184C"/>
    <w:rsid w:val="007B2900"/>
    <w:rsid w:val="007B2B39"/>
    <w:rsid w:val="007B3D01"/>
    <w:rsid w:val="007B5E47"/>
    <w:rsid w:val="007B65EF"/>
    <w:rsid w:val="007C726A"/>
    <w:rsid w:val="007C7E29"/>
    <w:rsid w:val="007D00C9"/>
    <w:rsid w:val="007D52DD"/>
    <w:rsid w:val="007D6F05"/>
    <w:rsid w:val="007D7215"/>
    <w:rsid w:val="007D742D"/>
    <w:rsid w:val="007D7A8B"/>
    <w:rsid w:val="007E64E4"/>
    <w:rsid w:val="007F113B"/>
    <w:rsid w:val="007F37D5"/>
    <w:rsid w:val="0080741F"/>
    <w:rsid w:val="008075BD"/>
    <w:rsid w:val="00813AF5"/>
    <w:rsid w:val="00813B45"/>
    <w:rsid w:val="00814F36"/>
    <w:rsid w:val="00815DD5"/>
    <w:rsid w:val="008160C1"/>
    <w:rsid w:val="00823702"/>
    <w:rsid w:val="00827B39"/>
    <w:rsid w:val="00837829"/>
    <w:rsid w:val="00844DAC"/>
    <w:rsid w:val="00850B1B"/>
    <w:rsid w:val="008532A1"/>
    <w:rsid w:val="00855709"/>
    <w:rsid w:val="008561B0"/>
    <w:rsid w:val="0085731D"/>
    <w:rsid w:val="008600BA"/>
    <w:rsid w:val="008621C1"/>
    <w:rsid w:val="00872E62"/>
    <w:rsid w:val="00873396"/>
    <w:rsid w:val="00873B78"/>
    <w:rsid w:val="00876676"/>
    <w:rsid w:val="00881C42"/>
    <w:rsid w:val="00884788"/>
    <w:rsid w:val="008848E5"/>
    <w:rsid w:val="00890867"/>
    <w:rsid w:val="00893FAB"/>
    <w:rsid w:val="00894EC5"/>
    <w:rsid w:val="008950D0"/>
    <w:rsid w:val="00896DB9"/>
    <w:rsid w:val="008A10E3"/>
    <w:rsid w:val="008A42D1"/>
    <w:rsid w:val="008A4BE2"/>
    <w:rsid w:val="008B0CF0"/>
    <w:rsid w:val="008B7B0F"/>
    <w:rsid w:val="008C2410"/>
    <w:rsid w:val="008C4DE3"/>
    <w:rsid w:val="008D3B57"/>
    <w:rsid w:val="008D6EEC"/>
    <w:rsid w:val="008E5CEA"/>
    <w:rsid w:val="008E5D39"/>
    <w:rsid w:val="008E716C"/>
    <w:rsid w:val="008F4E60"/>
    <w:rsid w:val="008F60AD"/>
    <w:rsid w:val="009014AA"/>
    <w:rsid w:val="00903400"/>
    <w:rsid w:val="00907D0C"/>
    <w:rsid w:val="00922392"/>
    <w:rsid w:val="009274C0"/>
    <w:rsid w:val="009279F6"/>
    <w:rsid w:val="00930E37"/>
    <w:rsid w:val="009462AB"/>
    <w:rsid w:val="00953290"/>
    <w:rsid w:val="00962D5D"/>
    <w:rsid w:val="00963604"/>
    <w:rsid w:val="00967CF3"/>
    <w:rsid w:val="00986FAF"/>
    <w:rsid w:val="00986FDD"/>
    <w:rsid w:val="00991AF3"/>
    <w:rsid w:val="00991FF0"/>
    <w:rsid w:val="00992586"/>
    <w:rsid w:val="00997C27"/>
    <w:rsid w:val="009A2940"/>
    <w:rsid w:val="009A39C9"/>
    <w:rsid w:val="009A6CD3"/>
    <w:rsid w:val="009A78E9"/>
    <w:rsid w:val="009B24A6"/>
    <w:rsid w:val="009B3E7D"/>
    <w:rsid w:val="009D3796"/>
    <w:rsid w:val="009E0CF3"/>
    <w:rsid w:val="009E3E73"/>
    <w:rsid w:val="009F78C8"/>
    <w:rsid w:val="00A023C9"/>
    <w:rsid w:val="00A10468"/>
    <w:rsid w:val="00A15D2D"/>
    <w:rsid w:val="00A21763"/>
    <w:rsid w:val="00A2220D"/>
    <w:rsid w:val="00A320BA"/>
    <w:rsid w:val="00A348CE"/>
    <w:rsid w:val="00A52D0A"/>
    <w:rsid w:val="00A53226"/>
    <w:rsid w:val="00A60007"/>
    <w:rsid w:val="00A61075"/>
    <w:rsid w:val="00A6208D"/>
    <w:rsid w:val="00A6449D"/>
    <w:rsid w:val="00A7109C"/>
    <w:rsid w:val="00A718CC"/>
    <w:rsid w:val="00A805E8"/>
    <w:rsid w:val="00A844A0"/>
    <w:rsid w:val="00A87476"/>
    <w:rsid w:val="00A92C36"/>
    <w:rsid w:val="00A93B92"/>
    <w:rsid w:val="00A94C6E"/>
    <w:rsid w:val="00A94D4C"/>
    <w:rsid w:val="00AA1571"/>
    <w:rsid w:val="00AA2DCF"/>
    <w:rsid w:val="00AA3F8D"/>
    <w:rsid w:val="00AB2624"/>
    <w:rsid w:val="00AB5D6D"/>
    <w:rsid w:val="00AC0E5E"/>
    <w:rsid w:val="00AC2705"/>
    <w:rsid w:val="00AC4C98"/>
    <w:rsid w:val="00AC4DED"/>
    <w:rsid w:val="00AC6993"/>
    <w:rsid w:val="00AC7821"/>
    <w:rsid w:val="00AC79B7"/>
    <w:rsid w:val="00AD6091"/>
    <w:rsid w:val="00AE02AE"/>
    <w:rsid w:val="00AE370A"/>
    <w:rsid w:val="00B00642"/>
    <w:rsid w:val="00B05FF7"/>
    <w:rsid w:val="00B1090E"/>
    <w:rsid w:val="00B12FB9"/>
    <w:rsid w:val="00B164E2"/>
    <w:rsid w:val="00B23C45"/>
    <w:rsid w:val="00B30C5E"/>
    <w:rsid w:val="00B31D14"/>
    <w:rsid w:val="00B35448"/>
    <w:rsid w:val="00B35C18"/>
    <w:rsid w:val="00B3683E"/>
    <w:rsid w:val="00B53D9B"/>
    <w:rsid w:val="00B55724"/>
    <w:rsid w:val="00B63B47"/>
    <w:rsid w:val="00B673D4"/>
    <w:rsid w:val="00B70731"/>
    <w:rsid w:val="00B75275"/>
    <w:rsid w:val="00B8628C"/>
    <w:rsid w:val="00B918E8"/>
    <w:rsid w:val="00B97824"/>
    <w:rsid w:val="00BA47B6"/>
    <w:rsid w:val="00BB219F"/>
    <w:rsid w:val="00BC6F23"/>
    <w:rsid w:val="00BD6962"/>
    <w:rsid w:val="00BE1852"/>
    <w:rsid w:val="00BE2A75"/>
    <w:rsid w:val="00BF4601"/>
    <w:rsid w:val="00C1090A"/>
    <w:rsid w:val="00C13CA1"/>
    <w:rsid w:val="00C211E2"/>
    <w:rsid w:val="00C2477F"/>
    <w:rsid w:val="00C25F12"/>
    <w:rsid w:val="00C402FD"/>
    <w:rsid w:val="00C54D68"/>
    <w:rsid w:val="00C57B23"/>
    <w:rsid w:val="00C66E22"/>
    <w:rsid w:val="00C75118"/>
    <w:rsid w:val="00C753A7"/>
    <w:rsid w:val="00C76B53"/>
    <w:rsid w:val="00C82C4E"/>
    <w:rsid w:val="00C859A0"/>
    <w:rsid w:val="00C91C94"/>
    <w:rsid w:val="00C9287E"/>
    <w:rsid w:val="00C94808"/>
    <w:rsid w:val="00C96C75"/>
    <w:rsid w:val="00CA003C"/>
    <w:rsid w:val="00CA3444"/>
    <w:rsid w:val="00CA36E7"/>
    <w:rsid w:val="00CA7B36"/>
    <w:rsid w:val="00CB2E93"/>
    <w:rsid w:val="00CC55F7"/>
    <w:rsid w:val="00CC6DFC"/>
    <w:rsid w:val="00CD4248"/>
    <w:rsid w:val="00CF664F"/>
    <w:rsid w:val="00D0073D"/>
    <w:rsid w:val="00D01903"/>
    <w:rsid w:val="00D01B21"/>
    <w:rsid w:val="00D03B74"/>
    <w:rsid w:val="00D07680"/>
    <w:rsid w:val="00D07D7C"/>
    <w:rsid w:val="00D11AFB"/>
    <w:rsid w:val="00D11F0A"/>
    <w:rsid w:val="00D1215D"/>
    <w:rsid w:val="00D1323D"/>
    <w:rsid w:val="00D408CF"/>
    <w:rsid w:val="00D40B16"/>
    <w:rsid w:val="00D413C2"/>
    <w:rsid w:val="00D552CC"/>
    <w:rsid w:val="00D72911"/>
    <w:rsid w:val="00D7464C"/>
    <w:rsid w:val="00D770D1"/>
    <w:rsid w:val="00D80CCF"/>
    <w:rsid w:val="00D81978"/>
    <w:rsid w:val="00D8216B"/>
    <w:rsid w:val="00D847A0"/>
    <w:rsid w:val="00D90CD1"/>
    <w:rsid w:val="00D90CF5"/>
    <w:rsid w:val="00D959D6"/>
    <w:rsid w:val="00D96638"/>
    <w:rsid w:val="00DA26C2"/>
    <w:rsid w:val="00DA4D1C"/>
    <w:rsid w:val="00DB35E0"/>
    <w:rsid w:val="00DB665C"/>
    <w:rsid w:val="00DC30D7"/>
    <w:rsid w:val="00DC374D"/>
    <w:rsid w:val="00DC3B11"/>
    <w:rsid w:val="00DC51E4"/>
    <w:rsid w:val="00DD0155"/>
    <w:rsid w:val="00DD1AA5"/>
    <w:rsid w:val="00DD3720"/>
    <w:rsid w:val="00DD5402"/>
    <w:rsid w:val="00DD5C55"/>
    <w:rsid w:val="00DE0ACF"/>
    <w:rsid w:val="00DE258D"/>
    <w:rsid w:val="00DE4865"/>
    <w:rsid w:val="00DF20A5"/>
    <w:rsid w:val="00E06C75"/>
    <w:rsid w:val="00E06F5C"/>
    <w:rsid w:val="00E16402"/>
    <w:rsid w:val="00E27A39"/>
    <w:rsid w:val="00E27B49"/>
    <w:rsid w:val="00E30B1F"/>
    <w:rsid w:val="00E32AD6"/>
    <w:rsid w:val="00E36C37"/>
    <w:rsid w:val="00E4086D"/>
    <w:rsid w:val="00E42054"/>
    <w:rsid w:val="00E45AE7"/>
    <w:rsid w:val="00E45B93"/>
    <w:rsid w:val="00E511E5"/>
    <w:rsid w:val="00E60381"/>
    <w:rsid w:val="00E809B7"/>
    <w:rsid w:val="00E80BC9"/>
    <w:rsid w:val="00E8160E"/>
    <w:rsid w:val="00E842B6"/>
    <w:rsid w:val="00E844D3"/>
    <w:rsid w:val="00E9083F"/>
    <w:rsid w:val="00E91E91"/>
    <w:rsid w:val="00E92C13"/>
    <w:rsid w:val="00E955CA"/>
    <w:rsid w:val="00E97DA3"/>
    <w:rsid w:val="00EB04C0"/>
    <w:rsid w:val="00EB22D1"/>
    <w:rsid w:val="00EB33C3"/>
    <w:rsid w:val="00EB74E6"/>
    <w:rsid w:val="00EC1C92"/>
    <w:rsid w:val="00ED7DDE"/>
    <w:rsid w:val="00EE05B4"/>
    <w:rsid w:val="00EE14C6"/>
    <w:rsid w:val="00EF604C"/>
    <w:rsid w:val="00EF6C27"/>
    <w:rsid w:val="00EF7EB7"/>
    <w:rsid w:val="00F04B84"/>
    <w:rsid w:val="00F152D1"/>
    <w:rsid w:val="00F16E29"/>
    <w:rsid w:val="00F22C78"/>
    <w:rsid w:val="00F26EBD"/>
    <w:rsid w:val="00F26EF6"/>
    <w:rsid w:val="00F322E7"/>
    <w:rsid w:val="00F4222E"/>
    <w:rsid w:val="00F4353A"/>
    <w:rsid w:val="00F44897"/>
    <w:rsid w:val="00F45B1C"/>
    <w:rsid w:val="00F47141"/>
    <w:rsid w:val="00F52785"/>
    <w:rsid w:val="00F569A8"/>
    <w:rsid w:val="00F67FFA"/>
    <w:rsid w:val="00F87802"/>
    <w:rsid w:val="00F93C0F"/>
    <w:rsid w:val="00F9737B"/>
    <w:rsid w:val="00FA7551"/>
    <w:rsid w:val="00FA7872"/>
    <w:rsid w:val="00FB187F"/>
    <w:rsid w:val="00FB563D"/>
    <w:rsid w:val="00FC2480"/>
    <w:rsid w:val="00FC37AC"/>
    <w:rsid w:val="00FC76DE"/>
    <w:rsid w:val="00FD4663"/>
    <w:rsid w:val="00FD5E81"/>
    <w:rsid w:val="00FE0168"/>
    <w:rsid w:val="00FE118B"/>
    <w:rsid w:val="00FE1628"/>
    <w:rsid w:val="00FE17CB"/>
    <w:rsid w:val="00FE2B56"/>
    <w:rsid w:val="00FE60C1"/>
    <w:rsid w:val="00FE7AD1"/>
    <w:rsid w:val="00FF1F72"/>
    <w:rsid w:val="00FF1FE7"/>
    <w:rsid w:val="00FF2A13"/>
    <w:rsid w:val="00FF708A"/>
    <w:rsid w:val="18EA9351"/>
    <w:rsid w:val="282836B5"/>
    <w:rsid w:val="2AF3E6E0"/>
    <w:rsid w:val="3074E432"/>
    <w:rsid w:val="3A583341"/>
    <w:rsid w:val="409AF2F2"/>
    <w:rsid w:val="451CDF32"/>
    <w:rsid w:val="4EED580F"/>
    <w:rsid w:val="523D9530"/>
    <w:rsid w:val="7AF99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A93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E51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4E515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4E515A"/>
    <w:pPr>
      <w:spacing w:after="0" w:line="240" w:lineRule="auto"/>
      <w:jc w:val="center"/>
    </w:pPr>
    <w:rPr>
      <w:rFonts w:ascii="ArTarumianTimes" w:eastAsia="Times New Roman" w:hAnsi="ArTarumianTimes" w:cs="Times New Roman"/>
      <w:b/>
      <w:bCs/>
      <w:sz w:val="28"/>
      <w:szCs w:val="20"/>
      <w:lang w:val="en-AU"/>
    </w:rPr>
  </w:style>
  <w:style w:type="character" w:customStyle="1" w:styleId="a6">
    <w:name w:val="Название Знак"/>
    <w:basedOn w:val="a0"/>
    <w:link w:val="a5"/>
    <w:rsid w:val="004E515A"/>
    <w:rPr>
      <w:rFonts w:ascii="ArTarumianTimes" w:eastAsia="Times New Roman" w:hAnsi="ArTarumianTimes" w:cs="Times New Roman"/>
      <w:b/>
      <w:bCs/>
      <w:sz w:val="28"/>
      <w:szCs w:val="20"/>
      <w:lang w:val="en-AU"/>
    </w:rPr>
  </w:style>
  <w:style w:type="paragraph" w:customStyle="1" w:styleId="600">
    <w:name w:val="600"/>
    <w:basedOn w:val="a"/>
    <w:rsid w:val="004E515A"/>
    <w:pPr>
      <w:spacing w:after="0" w:line="240" w:lineRule="auto"/>
    </w:pPr>
    <w:rPr>
      <w:rFonts w:ascii="ArTarumianTimes" w:eastAsia="Times New Roman" w:hAnsi="ArTarumianTimes" w:cs="Times New Roman"/>
      <w:b/>
      <w:sz w:val="32"/>
      <w:szCs w:val="32"/>
      <w:lang w:eastAsia="ru-RU"/>
    </w:rPr>
  </w:style>
  <w:style w:type="paragraph" w:customStyle="1" w:styleId="voroshum">
    <w:name w:val="voroshum"/>
    <w:basedOn w:val="a"/>
    <w:rsid w:val="004E515A"/>
    <w:pPr>
      <w:spacing w:before="1200" w:after="0" w:line="240" w:lineRule="auto"/>
      <w:jc w:val="center"/>
    </w:pPr>
    <w:rPr>
      <w:rFonts w:ascii="ArTarumianTimes" w:eastAsia="Times New Roman" w:hAnsi="ArTarumianTimes" w:cs="Times New Roman"/>
      <w:b/>
      <w:sz w:val="28"/>
      <w:szCs w:val="28"/>
      <w:lang w:eastAsia="ru-RU"/>
    </w:rPr>
  </w:style>
  <w:style w:type="paragraph" w:customStyle="1" w:styleId="data">
    <w:name w:val="data"/>
    <w:basedOn w:val="a"/>
    <w:rsid w:val="004E515A"/>
    <w:pPr>
      <w:spacing w:after="120" w:line="320" w:lineRule="exact"/>
      <w:jc w:val="center"/>
    </w:pPr>
    <w:rPr>
      <w:rFonts w:ascii="ArTarumianTimes" w:eastAsia="Times New Roman" w:hAnsi="ArTarumianTimes" w:cs="Times New Roman"/>
      <w:lang w:eastAsia="ru-RU"/>
    </w:rPr>
  </w:style>
  <w:style w:type="paragraph" w:customStyle="1" w:styleId="voroshum2">
    <w:name w:val="voroshum2"/>
    <w:basedOn w:val="a"/>
    <w:rsid w:val="004E515A"/>
    <w:pPr>
      <w:spacing w:before="120" w:after="0" w:line="240" w:lineRule="auto"/>
      <w:jc w:val="center"/>
    </w:pPr>
    <w:rPr>
      <w:rFonts w:ascii="ArTarumianTimes" w:eastAsia="Times New Roman" w:hAnsi="ArTarumianTimes" w:cs="Times New Roman"/>
      <w:b/>
      <w:sz w:val="28"/>
      <w:szCs w:val="28"/>
      <w:lang w:eastAsia="ru-RU"/>
    </w:rPr>
  </w:style>
  <w:style w:type="paragraph" w:styleId="a7">
    <w:name w:val="Body Text"/>
    <w:basedOn w:val="a"/>
    <w:link w:val="a8"/>
    <w:rsid w:val="004E515A"/>
    <w:pPr>
      <w:spacing w:after="0" w:line="360" w:lineRule="auto"/>
      <w:jc w:val="center"/>
    </w:pPr>
    <w:rPr>
      <w:rFonts w:ascii="ArTarumianTimes" w:eastAsia="Times New Roman" w:hAnsi="ArTarumianTimes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4E515A"/>
    <w:rPr>
      <w:rFonts w:ascii="ArTarumianTimes" w:eastAsia="Times New Roman" w:hAnsi="ArTarumianTimes" w:cs="Times New Roman"/>
      <w:sz w:val="24"/>
      <w:szCs w:val="20"/>
    </w:rPr>
  </w:style>
  <w:style w:type="paragraph" w:styleId="a9">
    <w:name w:val="Normal (Web)"/>
    <w:basedOn w:val="a"/>
    <w:uiPriority w:val="99"/>
    <w:rsid w:val="004E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4E515A"/>
    <w:pPr>
      <w:spacing w:before="120" w:after="0" w:line="240" w:lineRule="auto"/>
      <w:ind w:left="720"/>
      <w:contextualSpacing/>
    </w:pPr>
    <w:rPr>
      <w:rFonts w:ascii="Times New Roman" w:eastAsia="Calibri" w:hAnsi="Times New Roman" w:cs="SimSun"/>
    </w:rPr>
  </w:style>
  <w:style w:type="character" w:customStyle="1" w:styleId="ab">
    <w:name w:val="Абзац списка Знак"/>
    <w:basedOn w:val="a0"/>
    <w:link w:val="aa"/>
    <w:uiPriority w:val="34"/>
    <w:qFormat/>
    <w:rsid w:val="004E515A"/>
    <w:rPr>
      <w:rFonts w:ascii="Times New Roman" w:eastAsia="Calibri" w:hAnsi="Times New Roman" w:cs="SimSun"/>
    </w:rPr>
  </w:style>
  <w:style w:type="character" w:styleId="ac">
    <w:name w:val="annotation reference"/>
    <w:basedOn w:val="a0"/>
    <w:uiPriority w:val="99"/>
    <w:semiHidden/>
    <w:unhideWhenUsed/>
    <w:rsid w:val="00C54D68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C54D6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C54D6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4D6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54D68"/>
    <w:rPr>
      <w:b/>
      <w:bCs/>
      <w:sz w:val="20"/>
      <w:szCs w:val="20"/>
    </w:rPr>
  </w:style>
  <w:style w:type="paragraph" w:customStyle="1" w:styleId="gam">
    <w:name w:val="gam"/>
    <w:basedOn w:val="a"/>
    <w:uiPriority w:val="99"/>
    <w:rsid w:val="001817CF"/>
    <w:pPr>
      <w:tabs>
        <w:tab w:val="center" w:pos="737"/>
      </w:tabs>
      <w:spacing w:after="0" w:line="240" w:lineRule="auto"/>
    </w:pPr>
    <w:rPr>
      <w:rFonts w:ascii="ArTarumianTimes" w:eastAsia="Times New Roman" w:hAnsi="ArTarumianTimes" w:cs="Times New Roman"/>
      <w:sz w:val="18"/>
      <w:szCs w:val="24"/>
      <w:lang w:val="af-ZA" w:eastAsia="ru-RU"/>
    </w:rPr>
  </w:style>
  <w:style w:type="paragraph" w:customStyle="1" w:styleId="Storagrutun">
    <w:name w:val="Storagrutun"/>
    <w:basedOn w:val="a"/>
    <w:rsid w:val="001817CF"/>
    <w:pPr>
      <w:spacing w:after="0" w:line="240" w:lineRule="auto"/>
    </w:pPr>
    <w:rPr>
      <w:rFonts w:ascii="ArTarumianTimes" w:eastAsia="Times New Roman" w:hAnsi="ArTarumianTimes" w:cs="Times New Roman"/>
      <w:bCs/>
      <w:sz w:val="24"/>
      <w:szCs w:val="24"/>
      <w:lang w:eastAsia="ru-RU"/>
    </w:rPr>
  </w:style>
  <w:style w:type="paragraph" w:customStyle="1" w:styleId="Storagrutun1">
    <w:name w:val="Storagrutun 1"/>
    <w:basedOn w:val="Storagrutun"/>
    <w:rsid w:val="001817CF"/>
    <w:pPr>
      <w:tabs>
        <w:tab w:val="left" w:pos="992"/>
        <w:tab w:val="left" w:pos="7655"/>
      </w:tabs>
    </w:pPr>
  </w:style>
  <w:style w:type="table" w:styleId="af1">
    <w:name w:val="Table Grid"/>
    <w:basedOn w:val="a1"/>
    <w:uiPriority w:val="39"/>
    <w:rsid w:val="00181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11">
    <w:name w:val="cf11"/>
    <w:basedOn w:val="a0"/>
    <w:rsid w:val="005D66D9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a0"/>
    <w:rsid w:val="005D66D9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a0"/>
    <w:rsid w:val="005D66D9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a"/>
    <w:rsid w:val="00BF4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Revision"/>
    <w:hidden/>
    <w:uiPriority w:val="99"/>
    <w:semiHidden/>
    <w:rsid w:val="0036279B"/>
    <w:pPr>
      <w:spacing w:after="0" w:line="240" w:lineRule="auto"/>
    </w:pPr>
  </w:style>
  <w:style w:type="character" w:customStyle="1" w:styleId="Mention1">
    <w:name w:val="Mention1"/>
    <w:basedOn w:val="a0"/>
    <w:uiPriority w:val="99"/>
    <w:unhideWhenUsed/>
    <w:rsid w:val="00CF664F"/>
    <w:rPr>
      <w:color w:val="2B579A"/>
      <w:shd w:val="clear" w:color="auto" w:fill="E1DFDD"/>
    </w:rPr>
  </w:style>
  <w:style w:type="paragraph" w:styleId="af3">
    <w:name w:val="Balloon Text"/>
    <w:basedOn w:val="a"/>
    <w:link w:val="af4"/>
    <w:uiPriority w:val="99"/>
    <w:semiHidden/>
    <w:unhideWhenUsed/>
    <w:rsid w:val="005C0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5C0B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E51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4E515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4E515A"/>
    <w:pPr>
      <w:spacing w:after="0" w:line="240" w:lineRule="auto"/>
      <w:jc w:val="center"/>
    </w:pPr>
    <w:rPr>
      <w:rFonts w:ascii="ArTarumianTimes" w:eastAsia="Times New Roman" w:hAnsi="ArTarumianTimes" w:cs="Times New Roman"/>
      <w:b/>
      <w:bCs/>
      <w:sz w:val="28"/>
      <w:szCs w:val="20"/>
      <w:lang w:val="en-AU"/>
    </w:rPr>
  </w:style>
  <w:style w:type="character" w:customStyle="1" w:styleId="a6">
    <w:name w:val="Название Знак"/>
    <w:basedOn w:val="a0"/>
    <w:link w:val="a5"/>
    <w:rsid w:val="004E515A"/>
    <w:rPr>
      <w:rFonts w:ascii="ArTarumianTimes" w:eastAsia="Times New Roman" w:hAnsi="ArTarumianTimes" w:cs="Times New Roman"/>
      <w:b/>
      <w:bCs/>
      <w:sz w:val="28"/>
      <w:szCs w:val="20"/>
      <w:lang w:val="en-AU"/>
    </w:rPr>
  </w:style>
  <w:style w:type="paragraph" w:customStyle="1" w:styleId="600">
    <w:name w:val="600"/>
    <w:basedOn w:val="a"/>
    <w:rsid w:val="004E515A"/>
    <w:pPr>
      <w:spacing w:after="0" w:line="240" w:lineRule="auto"/>
    </w:pPr>
    <w:rPr>
      <w:rFonts w:ascii="ArTarumianTimes" w:eastAsia="Times New Roman" w:hAnsi="ArTarumianTimes" w:cs="Times New Roman"/>
      <w:b/>
      <w:sz w:val="32"/>
      <w:szCs w:val="32"/>
      <w:lang w:eastAsia="ru-RU"/>
    </w:rPr>
  </w:style>
  <w:style w:type="paragraph" w:customStyle="1" w:styleId="voroshum">
    <w:name w:val="voroshum"/>
    <w:basedOn w:val="a"/>
    <w:rsid w:val="004E515A"/>
    <w:pPr>
      <w:spacing w:before="1200" w:after="0" w:line="240" w:lineRule="auto"/>
      <w:jc w:val="center"/>
    </w:pPr>
    <w:rPr>
      <w:rFonts w:ascii="ArTarumianTimes" w:eastAsia="Times New Roman" w:hAnsi="ArTarumianTimes" w:cs="Times New Roman"/>
      <w:b/>
      <w:sz w:val="28"/>
      <w:szCs w:val="28"/>
      <w:lang w:eastAsia="ru-RU"/>
    </w:rPr>
  </w:style>
  <w:style w:type="paragraph" w:customStyle="1" w:styleId="data">
    <w:name w:val="data"/>
    <w:basedOn w:val="a"/>
    <w:rsid w:val="004E515A"/>
    <w:pPr>
      <w:spacing w:after="120" w:line="320" w:lineRule="exact"/>
      <w:jc w:val="center"/>
    </w:pPr>
    <w:rPr>
      <w:rFonts w:ascii="ArTarumianTimes" w:eastAsia="Times New Roman" w:hAnsi="ArTarumianTimes" w:cs="Times New Roman"/>
      <w:lang w:eastAsia="ru-RU"/>
    </w:rPr>
  </w:style>
  <w:style w:type="paragraph" w:customStyle="1" w:styleId="voroshum2">
    <w:name w:val="voroshum2"/>
    <w:basedOn w:val="a"/>
    <w:rsid w:val="004E515A"/>
    <w:pPr>
      <w:spacing w:before="120" w:after="0" w:line="240" w:lineRule="auto"/>
      <w:jc w:val="center"/>
    </w:pPr>
    <w:rPr>
      <w:rFonts w:ascii="ArTarumianTimes" w:eastAsia="Times New Roman" w:hAnsi="ArTarumianTimes" w:cs="Times New Roman"/>
      <w:b/>
      <w:sz w:val="28"/>
      <w:szCs w:val="28"/>
      <w:lang w:eastAsia="ru-RU"/>
    </w:rPr>
  </w:style>
  <w:style w:type="paragraph" w:styleId="a7">
    <w:name w:val="Body Text"/>
    <w:basedOn w:val="a"/>
    <w:link w:val="a8"/>
    <w:rsid w:val="004E515A"/>
    <w:pPr>
      <w:spacing w:after="0" w:line="360" w:lineRule="auto"/>
      <w:jc w:val="center"/>
    </w:pPr>
    <w:rPr>
      <w:rFonts w:ascii="ArTarumianTimes" w:eastAsia="Times New Roman" w:hAnsi="ArTarumianTimes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4E515A"/>
    <w:rPr>
      <w:rFonts w:ascii="ArTarumianTimes" w:eastAsia="Times New Roman" w:hAnsi="ArTarumianTimes" w:cs="Times New Roman"/>
      <w:sz w:val="24"/>
      <w:szCs w:val="20"/>
    </w:rPr>
  </w:style>
  <w:style w:type="paragraph" w:styleId="a9">
    <w:name w:val="Normal (Web)"/>
    <w:basedOn w:val="a"/>
    <w:uiPriority w:val="99"/>
    <w:rsid w:val="004E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4E515A"/>
    <w:pPr>
      <w:spacing w:before="120" w:after="0" w:line="240" w:lineRule="auto"/>
      <w:ind w:left="720"/>
      <w:contextualSpacing/>
    </w:pPr>
    <w:rPr>
      <w:rFonts w:ascii="Times New Roman" w:eastAsia="Calibri" w:hAnsi="Times New Roman" w:cs="SimSun"/>
    </w:rPr>
  </w:style>
  <w:style w:type="character" w:customStyle="1" w:styleId="ab">
    <w:name w:val="Абзац списка Знак"/>
    <w:basedOn w:val="a0"/>
    <w:link w:val="aa"/>
    <w:uiPriority w:val="34"/>
    <w:qFormat/>
    <w:rsid w:val="004E515A"/>
    <w:rPr>
      <w:rFonts w:ascii="Times New Roman" w:eastAsia="Calibri" w:hAnsi="Times New Roman" w:cs="SimSun"/>
    </w:rPr>
  </w:style>
  <w:style w:type="character" w:styleId="ac">
    <w:name w:val="annotation reference"/>
    <w:basedOn w:val="a0"/>
    <w:uiPriority w:val="99"/>
    <w:semiHidden/>
    <w:unhideWhenUsed/>
    <w:rsid w:val="00C54D68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C54D6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C54D6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4D6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54D68"/>
    <w:rPr>
      <w:b/>
      <w:bCs/>
      <w:sz w:val="20"/>
      <w:szCs w:val="20"/>
    </w:rPr>
  </w:style>
  <w:style w:type="paragraph" w:customStyle="1" w:styleId="gam">
    <w:name w:val="gam"/>
    <w:basedOn w:val="a"/>
    <w:uiPriority w:val="99"/>
    <w:rsid w:val="001817CF"/>
    <w:pPr>
      <w:tabs>
        <w:tab w:val="center" w:pos="737"/>
      </w:tabs>
      <w:spacing w:after="0" w:line="240" w:lineRule="auto"/>
    </w:pPr>
    <w:rPr>
      <w:rFonts w:ascii="ArTarumianTimes" w:eastAsia="Times New Roman" w:hAnsi="ArTarumianTimes" w:cs="Times New Roman"/>
      <w:sz w:val="18"/>
      <w:szCs w:val="24"/>
      <w:lang w:val="af-ZA" w:eastAsia="ru-RU"/>
    </w:rPr>
  </w:style>
  <w:style w:type="paragraph" w:customStyle="1" w:styleId="Storagrutun">
    <w:name w:val="Storagrutun"/>
    <w:basedOn w:val="a"/>
    <w:rsid w:val="001817CF"/>
    <w:pPr>
      <w:spacing w:after="0" w:line="240" w:lineRule="auto"/>
    </w:pPr>
    <w:rPr>
      <w:rFonts w:ascii="ArTarumianTimes" w:eastAsia="Times New Roman" w:hAnsi="ArTarumianTimes" w:cs="Times New Roman"/>
      <w:bCs/>
      <w:sz w:val="24"/>
      <w:szCs w:val="24"/>
      <w:lang w:eastAsia="ru-RU"/>
    </w:rPr>
  </w:style>
  <w:style w:type="paragraph" w:customStyle="1" w:styleId="Storagrutun1">
    <w:name w:val="Storagrutun 1"/>
    <w:basedOn w:val="Storagrutun"/>
    <w:rsid w:val="001817CF"/>
    <w:pPr>
      <w:tabs>
        <w:tab w:val="left" w:pos="992"/>
        <w:tab w:val="left" w:pos="7655"/>
      </w:tabs>
    </w:pPr>
  </w:style>
  <w:style w:type="table" w:styleId="af1">
    <w:name w:val="Table Grid"/>
    <w:basedOn w:val="a1"/>
    <w:uiPriority w:val="39"/>
    <w:rsid w:val="00181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11">
    <w:name w:val="cf11"/>
    <w:basedOn w:val="a0"/>
    <w:rsid w:val="005D66D9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a0"/>
    <w:rsid w:val="005D66D9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a0"/>
    <w:rsid w:val="005D66D9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a"/>
    <w:rsid w:val="00BF4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Revision"/>
    <w:hidden/>
    <w:uiPriority w:val="99"/>
    <w:semiHidden/>
    <w:rsid w:val="0036279B"/>
    <w:pPr>
      <w:spacing w:after="0" w:line="240" w:lineRule="auto"/>
    </w:pPr>
  </w:style>
  <w:style w:type="character" w:customStyle="1" w:styleId="Mention1">
    <w:name w:val="Mention1"/>
    <w:basedOn w:val="a0"/>
    <w:uiPriority w:val="99"/>
    <w:unhideWhenUsed/>
    <w:rsid w:val="00CF664F"/>
    <w:rPr>
      <w:color w:val="2B579A"/>
      <w:shd w:val="clear" w:color="auto" w:fill="E1DFDD"/>
    </w:rPr>
  </w:style>
  <w:style w:type="paragraph" w:styleId="af3">
    <w:name w:val="Balloon Text"/>
    <w:basedOn w:val="a"/>
    <w:link w:val="af4"/>
    <w:uiPriority w:val="99"/>
    <w:semiHidden/>
    <w:unhideWhenUsed/>
    <w:rsid w:val="005C0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5C0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5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Atoyan, Ani</dc:creator>
  <cp:keywords/>
  <dc:description/>
  <cp:lastModifiedBy>Melanya</cp:lastModifiedBy>
  <cp:revision>93</cp:revision>
  <cp:lastPrinted>2024-07-03T11:04:00Z</cp:lastPrinted>
  <dcterms:created xsi:type="dcterms:W3CDTF">2023-11-20T06:59:00Z</dcterms:created>
  <dcterms:modified xsi:type="dcterms:W3CDTF">2024-07-04T05:33:00Z</dcterms:modified>
</cp:coreProperties>
</file>