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FA277" w14:textId="701C0814" w:rsidR="00CA659E" w:rsidRPr="00CE4B32" w:rsidRDefault="00CE4B32" w:rsidP="00CE4B32">
      <w:pPr>
        <w:pStyle w:val="600"/>
        <w:tabs>
          <w:tab w:val="left" w:pos="7890"/>
        </w:tabs>
        <w:rPr>
          <w:rFonts w:ascii="GHEA Grapalat" w:hAnsi="GHEA Grapalat"/>
          <w:lang w:val="hy-AM"/>
        </w:rPr>
      </w:pPr>
      <w:r w:rsidRPr="00CE4B32">
        <w:rPr>
          <w:rFonts w:ascii="GHEA Grapalat" w:hAnsi="GHEA Grapalat" w:cs="Sylfaen"/>
          <w:lang w:val="ru-RU"/>
        </w:rPr>
        <w:t>600.002</w:t>
      </w:r>
      <w:r>
        <w:rPr>
          <w:rFonts w:ascii="GHEA Grapalat" w:hAnsi="GHEA Grapalat" w:cs="Sylfaen"/>
        </w:rPr>
        <w:t>3</w:t>
      </w:r>
      <w:r w:rsidRPr="00CE4B32">
        <w:rPr>
          <w:rFonts w:ascii="GHEA Grapalat" w:hAnsi="GHEA Grapalat" w:cs="Sylfaen"/>
          <w:lang w:val="ru-RU"/>
        </w:rPr>
        <w:t>.2</w:t>
      </w:r>
      <w:r w:rsidRPr="00CE4B32">
        <w:rPr>
          <w:rFonts w:ascii="GHEA Grapalat" w:hAnsi="GHEA Grapalat" w:cs="Sylfaen"/>
          <w:lang w:val="hy-AM"/>
        </w:rPr>
        <w:t>9</w:t>
      </w:r>
      <w:r w:rsidRPr="00CE4B32">
        <w:rPr>
          <w:rFonts w:ascii="GHEA Grapalat" w:hAnsi="GHEA Grapalat" w:cs="Sylfaen"/>
          <w:lang w:val="ru-RU"/>
        </w:rPr>
        <w:t>.01.25</w:t>
      </w:r>
      <w:r w:rsidRPr="00CE4B32">
        <w:rPr>
          <w:rFonts w:ascii="GHEA Grapalat" w:hAnsi="GHEA Grapalat"/>
          <w:color w:val="FFFFFF"/>
        </w:rPr>
        <w:t>00</w:t>
      </w:r>
    </w:p>
    <w:p w14:paraId="52B861E2" w14:textId="77777777" w:rsidR="00CA659E" w:rsidRPr="002D75CB" w:rsidRDefault="00CA659E" w:rsidP="00CA659E">
      <w:pPr>
        <w:pStyle w:val="600"/>
        <w:jc w:val="center"/>
        <w:rPr>
          <w:rFonts w:ascii="GHEA Grapalat" w:hAnsi="GHEA Grapalat"/>
        </w:rPr>
      </w:pPr>
      <w:r w:rsidRPr="002D75CB">
        <w:rPr>
          <w:rFonts w:ascii="GHEA Grapalat" w:hAnsi="GHEA Grapalat"/>
          <w:noProof/>
          <w:lang w:eastAsia="en-US"/>
        </w:rPr>
        <w:drawing>
          <wp:inline distT="0" distB="0" distL="0" distR="0" wp14:anchorId="5F9DF805" wp14:editId="4A40BEEB">
            <wp:extent cx="1021080" cy="944880"/>
            <wp:effectExtent l="0" t="0" r="0" b="0"/>
            <wp:docPr id="1027" name="Pictur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021080" cy="944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FECDA" w14:textId="77777777" w:rsidR="00CA659E" w:rsidRPr="002D75CB" w:rsidRDefault="00CA659E" w:rsidP="00CA659E">
      <w:pPr>
        <w:pStyle w:val="voroshum"/>
        <w:spacing w:before="0"/>
        <w:rPr>
          <w:rFonts w:ascii="GHEA Grapalat" w:hAnsi="GHEA Grapalat"/>
        </w:rPr>
      </w:pPr>
    </w:p>
    <w:p w14:paraId="5A7E2130" w14:textId="77777777" w:rsidR="00CA659E" w:rsidRPr="002D75CB" w:rsidRDefault="00CA659E" w:rsidP="00CA659E">
      <w:pPr>
        <w:pStyle w:val="voroshum"/>
        <w:spacing w:before="0"/>
        <w:rPr>
          <w:rFonts w:ascii="GHEA Grapalat" w:hAnsi="GHEA Grapalat"/>
        </w:rPr>
      </w:pPr>
      <w:r w:rsidRPr="002D75CB">
        <w:rPr>
          <w:rFonts w:ascii="GHEA Grapalat" w:hAnsi="GHEA Grapalat"/>
        </w:rPr>
        <w:t>ՀԱՅԱՍՏԱՆԻ ՀԱՆՐԱՊԵՏՈՒԹՅԱՆ</w:t>
      </w:r>
      <w:r w:rsidRPr="002D75CB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33CC1EE8" w14:textId="77777777" w:rsidR="00CA659E" w:rsidRPr="002D75CB" w:rsidRDefault="00CA659E" w:rsidP="00CA659E">
      <w:pPr>
        <w:pStyle w:val="voroshum2"/>
        <w:rPr>
          <w:rFonts w:ascii="GHEA Grapalat" w:hAnsi="GHEA Grapalat"/>
          <w:sz w:val="32"/>
          <w:szCs w:val="32"/>
        </w:rPr>
      </w:pPr>
      <w:r w:rsidRPr="002D75CB">
        <w:rPr>
          <w:rFonts w:ascii="GHEA Grapalat" w:hAnsi="GHEA Grapalat"/>
          <w:sz w:val="32"/>
          <w:szCs w:val="32"/>
        </w:rPr>
        <w:t>Ո Ր Ո Շ Ո</w:t>
      </w:r>
      <w:r w:rsidRPr="002D75CB">
        <w:rPr>
          <w:rFonts w:ascii="GHEA Grapalat" w:hAnsi="GHEA Grapalat"/>
          <w:sz w:val="32"/>
          <w:szCs w:val="32"/>
          <w:lang w:val="hy-AM"/>
        </w:rPr>
        <w:t xml:space="preserve"> </w:t>
      </w:r>
      <w:r w:rsidRPr="002D75CB">
        <w:rPr>
          <w:rFonts w:ascii="GHEA Grapalat" w:hAnsi="GHEA Grapalat"/>
          <w:sz w:val="32"/>
          <w:szCs w:val="32"/>
        </w:rPr>
        <w:t>Ւ Մ</w:t>
      </w:r>
    </w:p>
    <w:p w14:paraId="38CA7669" w14:textId="77777777" w:rsidR="00CA659E" w:rsidRPr="002D75CB" w:rsidRDefault="00CA659E" w:rsidP="00CA659E">
      <w:pPr>
        <w:pStyle w:val="voroshum2"/>
        <w:spacing w:before="0"/>
        <w:rPr>
          <w:rFonts w:ascii="GHEA Grapalat" w:hAnsi="GHEA Grapalat"/>
          <w:sz w:val="20"/>
          <w:szCs w:val="20"/>
        </w:rPr>
      </w:pPr>
    </w:p>
    <w:p w14:paraId="4A2D629A" w14:textId="136F2ABF" w:rsidR="00CA659E" w:rsidRPr="002D75CB" w:rsidRDefault="00CE4B32" w:rsidP="00CA659E">
      <w:pPr>
        <w:pStyle w:val="data"/>
        <w:spacing w:after="0" w:line="240" w:lineRule="auto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 xml:space="preserve">29 </w:t>
      </w:r>
      <w:r>
        <w:rPr>
          <w:rFonts w:ascii="GHEA Grapalat" w:hAnsi="GHEA Grapalat"/>
          <w:sz w:val="24"/>
          <w:szCs w:val="24"/>
          <w:lang w:val="hy-AM"/>
        </w:rPr>
        <w:t>հունվարի</w:t>
      </w:r>
      <w:r w:rsidR="00CA659E" w:rsidRPr="002D75CB">
        <w:rPr>
          <w:rFonts w:ascii="GHEA Grapalat" w:hAnsi="GHEA Grapalat"/>
          <w:sz w:val="24"/>
          <w:szCs w:val="24"/>
        </w:rPr>
        <w:t xml:space="preserve"> 202</w:t>
      </w:r>
      <w:r w:rsidR="009065F2">
        <w:rPr>
          <w:rFonts w:ascii="GHEA Grapalat" w:hAnsi="GHEA Grapalat"/>
          <w:sz w:val="24"/>
          <w:szCs w:val="24"/>
        </w:rPr>
        <w:t>5</w:t>
      </w:r>
      <w:r w:rsidR="00CA659E" w:rsidRPr="002D75C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A659E" w:rsidRPr="002D75CB">
        <w:rPr>
          <w:rFonts w:ascii="GHEA Grapalat" w:hAnsi="GHEA Grapalat"/>
          <w:sz w:val="24"/>
          <w:szCs w:val="24"/>
        </w:rPr>
        <w:t>թվականի</w:t>
      </w:r>
      <w:proofErr w:type="spellEnd"/>
      <w:r w:rsidR="00CA659E" w:rsidRPr="002D75CB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</w:rPr>
        <w:t>23</w:t>
      </w:r>
      <w:r w:rsidR="00CA659E" w:rsidRPr="002D75CB">
        <w:rPr>
          <w:rFonts w:ascii="GHEA Grapalat" w:hAnsi="GHEA Grapalat"/>
          <w:sz w:val="24"/>
          <w:szCs w:val="24"/>
          <w:lang w:val="hy-AM"/>
        </w:rPr>
        <w:t>-Ն</w:t>
      </w:r>
      <w:r w:rsidR="00CA659E" w:rsidRPr="002D75CB">
        <w:rPr>
          <w:rFonts w:ascii="GHEA Grapalat" w:hAnsi="GHEA Grapalat"/>
          <w:sz w:val="24"/>
          <w:szCs w:val="24"/>
        </w:rPr>
        <w:br/>
      </w:r>
    </w:p>
    <w:p w14:paraId="4A2C7A39" w14:textId="77777777" w:rsidR="00CA659E" w:rsidRPr="002D75CB" w:rsidRDefault="00CA659E" w:rsidP="00CA659E">
      <w:pPr>
        <w:pStyle w:val="a8"/>
        <w:rPr>
          <w:rFonts w:ascii="GHEA Grapalat" w:hAnsi="GHEA Grapalat"/>
          <w:sz w:val="24"/>
          <w:szCs w:val="24"/>
          <w:lang w:val="af-ZA"/>
        </w:rPr>
      </w:pPr>
    </w:p>
    <w:p w14:paraId="2759B31A" w14:textId="43A71717" w:rsidR="00CA659E" w:rsidRPr="00BD5A04" w:rsidRDefault="00CA659E" w:rsidP="00CA659E">
      <w:pPr>
        <w:pStyle w:val="aa"/>
        <w:spacing w:line="240" w:lineRule="auto"/>
        <w:rPr>
          <w:rFonts w:ascii="GHEA Grapalat" w:hAnsi="GHEA Grapalat"/>
          <w:b/>
          <w:lang w:val="af-ZA"/>
        </w:rPr>
      </w:pPr>
      <w:r w:rsidRPr="002D75CB">
        <w:rPr>
          <w:rFonts w:ascii="GHEA Grapalat" w:hAnsi="GHEA Grapalat"/>
          <w:b/>
          <w:lang w:val="hy-AM"/>
        </w:rPr>
        <w:t xml:space="preserve">ՀԱՅԱՍՏԱՆԻ ՀԱՆՐԱՊԵՏՈՒԹՅԱՆ ՀԱՆՐԱՅԻՆ ԾԱՌԱՅՈՒԹՅՈՒՆՆԵՐԸ ԿԱՐԳԱՎՈՐՈՂ ՀԱՆՁՆԱԺՈՂՈՎԻ 2019 ԹՎԱԿԱՆԻ ԴԵԿՏԵՄԲԵՐԻ 25-Ի </w:t>
      </w:r>
      <w:r w:rsidR="00C47D7E">
        <w:rPr>
          <w:rFonts w:ascii="GHEA Grapalat" w:hAnsi="GHEA Grapalat"/>
          <w:b/>
          <w:lang w:val="hy-AM"/>
        </w:rPr>
        <w:t>№523</w:t>
      </w:r>
      <w:r w:rsidRPr="002D75CB">
        <w:rPr>
          <w:rFonts w:ascii="GHEA Grapalat" w:hAnsi="GHEA Grapalat"/>
          <w:b/>
          <w:lang w:val="hy-AM"/>
        </w:rPr>
        <w:t xml:space="preserve">-Ն ՈՐՈՇՄԱՆ ՄԵՋ </w:t>
      </w:r>
      <w:r w:rsidR="00C47D7E">
        <w:rPr>
          <w:rFonts w:ascii="GHEA Grapalat" w:hAnsi="GHEA Grapalat"/>
          <w:b/>
          <w:lang w:val="hy-AM"/>
        </w:rPr>
        <w:t>ԼՐԱՑՈՒՄ</w:t>
      </w:r>
      <w:r w:rsidR="00EE3332">
        <w:rPr>
          <w:rFonts w:ascii="GHEA Grapalat" w:hAnsi="GHEA Grapalat"/>
          <w:b/>
          <w:lang w:val="hy-AM"/>
        </w:rPr>
        <w:t xml:space="preserve"> </w:t>
      </w:r>
      <w:r w:rsidRPr="002D75CB">
        <w:rPr>
          <w:rFonts w:ascii="GHEA Grapalat" w:hAnsi="GHEA Grapalat"/>
          <w:b/>
          <w:lang w:val="hy-AM"/>
        </w:rPr>
        <w:t>ԿԱՏԱՐԵԼՈՒ ՄԱՍԻՆ</w:t>
      </w:r>
      <w:r w:rsidR="00BD5A04" w:rsidRPr="00BD5A04">
        <w:rPr>
          <w:rFonts w:ascii="GHEA Grapalat" w:hAnsi="GHEA Grapalat"/>
          <w:b/>
          <w:lang w:val="af-ZA"/>
        </w:rPr>
        <w:t xml:space="preserve"> </w:t>
      </w:r>
    </w:p>
    <w:p w14:paraId="3738B07B" w14:textId="77777777" w:rsidR="00CA659E" w:rsidRPr="002D75CB" w:rsidRDefault="00CA659E" w:rsidP="00CA659E">
      <w:pPr>
        <w:pStyle w:val="a8"/>
        <w:jc w:val="left"/>
        <w:rPr>
          <w:rFonts w:ascii="GHEA Grapalat" w:hAnsi="GHEA Grapalat"/>
          <w:sz w:val="24"/>
          <w:szCs w:val="24"/>
          <w:lang w:val="af-ZA"/>
        </w:rPr>
      </w:pPr>
    </w:p>
    <w:p w14:paraId="14D735D4" w14:textId="2E4A59E4" w:rsidR="00CA659E" w:rsidRPr="002D75CB" w:rsidRDefault="00CA659E" w:rsidP="00515143">
      <w:pPr>
        <w:pStyle w:val="a6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i/>
          <w:iCs/>
          <w:spacing w:val="-2"/>
          <w:lang w:val="af-ZA"/>
        </w:rPr>
      </w:pPr>
      <w:r w:rsidRPr="002D75CB">
        <w:rPr>
          <w:rFonts w:ascii="GHEA Grapalat" w:hAnsi="GHEA Grapalat"/>
          <w:spacing w:val="-2"/>
          <w:lang w:val="hy-AM"/>
        </w:rPr>
        <w:t>Հիմք ընդունելով «Նորմատիվ իրավական ակտերի մասին» օրենքի 33-րդ և 34-րդ հոդվածները` Հայաստանի Հանրապետության հանրային ծառայությունները կարգավորող հանձնաժողովը</w:t>
      </w:r>
      <w:r w:rsidRPr="002D75CB">
        <w:rPr>
          <w:rFonts w:ascii="Courier New" w:hAnsi="Courier New" w:cs="Courier New"/>
          <w:spacing w:val="-2"/>
          <w:lang w:val="hy-AM"/>
        </w:rPr>
        <w:t> </w:t>
      </w:r>
      <w:r w:rsidRPr="002D75CB">
        <w:rPr>
          <w:rFonts w:ascii="GHEA Grapalat" w:hAnsi="GHEA Grapalat"/>
          <w:b/>
          <w:bCs/>
          <w:i/>
          <w:iCs/>
          <w:spacing w:val="-2"/>
          <w:lang w:val="hy-AM"/>
        </w:rPr>
        <w:t>որոշում</w:t>
      </w:r>
      <w:r w:rsidRPr="002D75CB">
        <w:rPr>
          <w:rFonts w:ascii="Courier New" w:hAnsi="Courier New" w:cs="Courier New"/>
          <w:b/>
          <w:bCs/>
          <w:i/>
          <w:iCs/>
          <w:spacing w:val="-2"/>
          <w:lang w:val="hy-AM"/>
        </w:rPr>
        <w:t> </w:t>
      </w:r>
      <w:r w:rsidRPr="002D75CB">
        <w:rPr>
          <w:rFonts w:ascii="GHEA Grapalat" w:hAnsi="GHEA Grapalat" w:cs="GHEA Grapalat"/>
          <w:b/>
          <w:bCs/>
          <w:i/>
          <w:iCs/>
          <w:spacing w:val="-2"/>
          <w:lang w:val="hy-AM"/>
        </w:rPr>
        <w:t>է</w:t>
      </w:r>
      <w:r w:rsidRPr="002D75CB">
        <w:rPr>
          <w:rFonts w:ascii="GHEA Grapalat" w:hAnsi="GHEA Grapalat"/>
          <w:i/>
          <w:iCs/>
          <w:spacing w:val="-2"/>
          <w:lang w:val="hy-AM"/>
        </w:rPr>
        <w:t>.</w:t>
      </w:r>
    </w:p>
    <w:p w14:paraId="1F38C302" w14:textId="34B3D40D" w:rsidR="00CA659E" w:rsidRDefault="00CA659E" w:rsidP="005151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spacing w:val="-2"/>
          <w:lang w:val="hy-AM"/>
        </w:rPr>
      </w:pPr>
      <w:r w:rsidRPr="002D75CB">
        <w:rPr>
          <w:rFonts w:ascii="GHEA Grapalat" w:hAnsi="GHEA Grapalat"/>
          <w:spacing w:val="-2"/>
          <w:lang w:val="hy-AM"/>
        </w:rPr>
        <w:t xml:space="preserve">Հայաստանի Հանրապետության հանրային ծառայությունները կարգավորող </w:t>
      </w:r>
      <w:r w:rsidRPr="00590BF8">
        <w:rPr>
          <w:rFonts w:ascii="GHEA Grapalat" w:hAnsi="GHEA Grapalat"/>
          <w:spacing w:val="-2"/>
          <w:lang w:val="hy-AM"/>
        </w:rPr>
        <w:t xml:space="preserve">հանձնաժողովի 2019 թվականի դեկտեմբերի 25-ի «Հայաստանի Հանրապետության էլեկտրաէներգետիկական շուկայի </w:t>
      </w:r>
      <w:r w:rsidR="00C47D7E">
        <w:rPr>
          <w:rFonts w:ascii="GHEA Grapalat" w:hAnsi="GHEA Grapalat"/>
          <w:spacing w:val="-2"/>
          <w:lang w:val="hy-AM"/>
        </w:rPr>
        <w:t>բաշխման</w:t>
      </w:r>
      <w:r w:rsidR="00075FF7">
        <w:rPr>
          <w:rFonts w:ascii="GHEA Grapalat" w:hAnsi="GHEA Grapalat"/>
          <w:spacing w:val="-2"/>
          <w:lang w:val="hy-AM"/>
        </w:rPr>
        <w:t xml:space="preserve"> ցանցային</w:t>
      </w:r>
      <w:r w:rsidRPr="00590BF8">
        <w:rPr>
          <w:rFonts w:ascii="GHEA Grapalat" w:hAnsi="GHEA Grapalat"/>
          <w:spacing w:val="-2"/>
          <w:lang w:val="hy-AM"/>
        </w:rPr>
        <w:t xml:space="preserve"> կանոնները հաստատելու և Հայաստանի Հանրապետության հանրային ծառայությունները կարգավորող հանձնաժողովի </w:t>
      </w:r>
      <w:r w:rsidR="00C47D7E">
        <w:rPr>
          <w:rFonts w:ascii="GHEA Grapalat" w:hAnsi="GHEA Grapalat"/>
          <w:spacing w:val="-2"/>
          <w:lang w:val="hy-AM"/>
        </w:rPr>
        <w:t>մի շարք</w:t>
      </w:r>
      <w:r w:rsidRPr="00590BF8">
        <w:rPr>
          <w:rFonts w:ascii="GHEA Grapalat" w:hAnsi="GHEA Grapalat"/>
          <w:spacing w:val="-2"/>
          <w:lang w:val="hy-AM"/>
        </w:rPr>
        <w:t xml:space="preserve"> որոշումն</w:t>
      </w:r>
      <w:r w:rsidR="00C47D7E">
        <w:rPr>
          <w:rFonts w:ascii="GHEA Grapalat" w:hAnsi="GHEA Grapalat"/>
          <w:spacing w:val="-2"/>
          <w:lang w:val="hy-AM"/>
        </w:rPr>
        <w:t>եր</w:t>
      </w:r>
      <w:r w:rsidRPr="00590BF8">
        <w:rPr>
          <w:rFonts w:ascii="GHEA Grapalat" w:hAnsi="GHEA Grapalat"/>
          <w:spacing w:val="-2"/>
          <w:lang w:val="hy-AM"/>
        </w:rPr>
        <w:t xml:space="preserve"> ուժը կորցրած ճանաչելու մասին» №5</w:t>
      </w:r>
      <w:r w:rsidR="00812C3B" w:rsidRPr="00812C3B">
        <w:rPr>
          <w:rFonts w:ascii="GHEA Grapalat" w:hAnsi="GHEA Grapalat"/>
          <w:spacing w:val="-2"/>
          <w:lang w:val="af-ZA"/>
        </w:rPr>
        <w:t>2</w:t>
      </w:r>
      <w:r w:rsidR="00C47D7E">
        <w:rPr>
          <w:rFonts w:ascii="GHEA Grapalat" w:hAnsi="GHEA Grapalat"/>
          <w:spacing w:val="-2"/>
          <w:lang w:val="hy-AM"/>
        </w:rPr>
        <w:t>3</w:t>
      </w:r>
      <w:r w:rsidRPr="00590BF8">
        <w:rPr>
          <w:rFonts w:ascii="GHEA Grapalat" w:hAnsi="GHEA Grapalat"/>
          <w:spacing w:val="-2"/>
          <w:lang w:val="hy-AM"/>
        </w:rPr>
        <w:t>-Ն որոշման հավելվածում (այսուհետ՝ Է</w:t>
      </w:r>
      <w:r w:rsidR="00C47D7E">
        <w:rPr>
          <w:rFonts w:ascii="GHEA Grapalat" w:hAnsi="GHEA Grapalat"/>
          <w:spacing w:val="-2"/>
          <w:lang w:val="hy-AM"/>
        </w:rPr>
        <w:t>Բ</w:t>
      </w:r>
      <w:r w:rsidR="00DA48FA">
        <w:rPr>
          <w:rFonts w:ascii="GHEA Grapalat" w:hAnsi="GHEA Grapalat"/>
          <w:spacing w:val="-2"/>
          <w:lang w:val="hy-AM"/>
        </w:rPr>
        <w:t>Ց</w:t>
      </w:r>
      <w:r w:rsidRPr="00590BF8">
        <w:rPr>
          <w:rFonts w:ascii="GHEA Grapalat" w:hAnsi="GHEA Grapalat"/>
          <w:spacing w:val="-2"/>
          <w:lang w:val="hy-AM"/>
        </w:rPr>
        <w:t xml:space="preserve"> կանոններ) կատարել հետևյալ </w:t>
      </w:r>
      <w:r w:rsidR="00EE3332">
        <w:rPr>
          <w:rFonts w:ascii="GHEA Grapalat" w:hAnsi="GHEA Grapalat"/>
          <w:spacing w:val="-2"/>
          <w:lang w:val="hy-AM"/>
        </w:rPr>
        <w:t>լրացումը</w:t>
      </w:r>
      <w:r w:rsidRPr="00590BF8">
        <w:rPr>
          <w:rFonts w:ascii="GHEA Grapalat" w:hAnsi="GHEA Grapalat"/>
          <w:spacing w:val="-2"/>
          <w:lang w:val="hy-AM"/>
        </w:rPr>
        <w:t>.</w:t>
      </w:r>
    </w:p>
    <w:p w14:paraId="5EB6F6CC" w14:textId="06FC43D2" w:rsidR="001340AB" w:rsidRDefault="00A07DF4" w:rsidP="001340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spacing w:val="-2"/>
          <w:lang w:val="hy-AM"/>
        </w:rPr>
      </w:pPr>
      <w:r w:rsidRPr="00590BF8">
        <w:rPr>
          <w:rFonts w:ascii="GHEA Grapalat" w:hAnsi="GHEA Grapalat"/>
          <w:spacing w:val="-2"/>
          <w:lang w:val="hy-AM"/>
        </w:rPr>
        <w:t>Է</w:t>
      </w:r>
      <w:r>
        <w:rPr>
          <w:rFonts w:ascii="GHEA Grapalat" w:hAnsi="GHEA Grapalat"/>
          <w:spacing w:val="-2"/>
          <w:lang w:val="hy-AM"/>
        </w:rPr>
        <w:t>ԲՑ</w:t>
      </w:r>
      <w:r w:rsidRPr="00590BF8">
        <w:rPr>
          <w:rFonts w:ascii="GHEA Grapalat" w:hAnsi="GHEA Grapalat"/>
          <w:spacing w:val="-2"/>
          <w:lang w:val="hy-AM"/>
        </w:rPr>
        <w:t xml:space="preserve"> կանոններ</w:t>
      </w:r>
      <w:r w:rsidR="001340AB">
        <w:rPr>
          <w:rFonts w:ascii="GHEA Grapalat" w:hAnsi="GHEA Grapalat"/>
          <w:spacing w:val="-2"/>
          <w:lang w:val="hy-AM"/>
        </w:rPr>
        <w:t>ի 258-րդ կետում «</w:t>
      </w:r>
      <w:r w:rsidR="001340AB" w:rsidRPr="001340AB">
        <w:rPr>
          <w:rFonts w:ascii="GHEA Grapalat" w:hAnsi="GHEA Grapalat"/>
          <w:spacing w:val="-2"/>
          <w:lang w:val="hy-AM"/>
        </w:rPr>
        <w:t>փաստաթուղթն ստանալուց հետո 10</w:t>
      </w:r>
      <w:r w:rsidR="001340AB">
        <w:rPr>
          <w:rFonts w:ascii="GHEA Grapalat" w:hAnsi="GHEA Grapalat"/>
          <w:spacing w:val="-2"/>
          <w:lang w:val="hy-AM"/>
        </w:rPr>
        <w:t>» բառերից հետո լրացնել «, իսկ</w:t>
      </w:r>
      <w:r w:rsidR="001340AB" w:rsidRPr="001340AB">
        <w:rPr>
          <w:rFonts w:ascii="GHEA Grapalat" w:hAnsi="GHEA Grapalat"/>
          <w:spacing w:val="-2"/>
          <w:lang w:val="hy-AM"/>
        </w:rPr>
        <w:t xml:space="preserve"> </w:t>
      </w:r>
      <w:r w:rsidR="001340AB">
        <w:rPr>
          <w:rFonts w:ascii="GHEA Grapalat" w:hAnsi="GHEA Grapalat"/>
          <w:spacing w:val="-2"/>
          <w:lang w:val="hy-AM"/>
        </w:rPr>
        <w:t>ԷՄԱ կանոններով նախատեսված ժամկետներում ԷՄՇ կանոնների համաձայն Որակավորված սպառողի կարգավիճակ ստանալու կամ ԷՄԱ կանոնների համաձայն Մատակարար ընտրելու պարտավորություն ունեցող Սպառողի</w:t>
      </w:r>
      <w:r w:rsidR="002D11A6">
        <w:rPr>
          <w:rFonts w:ascii="GHEA Grapalat" w:hAnsi="GHEA Grapalat"/>
          <w:spacing w:val="-2"/>
          <w:lang w:val="hy-AM"/>
        </w:rPr>
        <w:t xml:space="preserve">, բացառությամբ ԷՄԱ կանոնների 107-րդ կետի 3-րդ ենթակետի «ա» պարբերությամբ </w:t>
      </w:r>
      <w:r w:rsidR="002D11A6" w:rsidRPr="002D11A6">
        <w:rPr>
          <w:rFonts w:ascii="GHEA Grapalat" w:hAnsi="GHEA Grapalat"/>
          <w:spacing w:val="-2"/>
          <w:lang w:val="hy-AM"/>
        </w:rPr>
        <w:t>նախատեսված Սպառողի,</w:t>
      </w:r>
      <w:r w:rsidR="001340AB">
        <w:rPr>
          <w:rFonts w:ascii="GHEA Grapalat" w:hAnsi="GHEA Grapalat"/>
          <w:spacing w:val="-2"/>
          <w:lang w:val="hy-AM"/>
        </w:rPr>
        <w:t xml:space="preserve"> դիմելու դեպքում՝ 70»</w:t>
      </w:r>
      <w:r w:rsidR="002D11A6">
        <w:rPr>
          <w:rFonts w:ascii="GHEA Grapalat" w:hAnsi="GHEA Grapalat"/>
          <w:spacing w:val="-2"/>
          <w:lang w:val="hy-AM"/>
        </w:rPr>
        <w:t xml:space="preserve"> </w:t>
      </w:r>
      <w:r w:rsidR="001340AB">
        <w:rPr>
          <w:rFonts w:ascii="GHEA Grapalat" w:hAnsi="GHEA Grapalat"/>
          <w:spacing w:val="-2"/>
          <w:lang w:val="hy-AM"/>
        </w:rPr>
        <w:t>բառեր</w:t>
      </w:r>
      <w:r w:rsidR="00CA39CD">
        <w:rPr>
          <w:rFonts w:ascii="GHEA Grapalat" w:hAnsi="GHEA Grapalat"/>
          <w:spacing w:val="-2"/>
          <w:lang w:val="hy-AM"/>
        </w:rPr>
        <w:t>ը</w:t>
      </w:r>
      <w:r w:rsidR="001340AB">
        <w:rPr>
          <w:rFonts w:ascii="GHEA Grapalat" w:hAnsi="GHEA Grapalat"/>
          <w:spacing w:val="-2"/>
          <w:lang w:val="hy-AM"/>
        </w:rPr>
        <w:t>։</w:t>
      </w:r>
      <w:r w:rsidR="00CA39CD">
        <w:rPr>
          <w:rFonts w:ascii="GHEA Grapalat" w:hAnsi="GHEA Grapalat"/>
          <w:spacing w:val="-2"/>
          <w:lang w:val="hy-AM"/>
        </w:rPr>
        <w:t xml:space="preserve"> </w:t>
      </w:r>
    </w:p>
    <w:p w14:paraId="06DFC241" w14:textId="27CF81E5" w:rsidR="003F24C2" w:rsidRPr="00E12794" w:rsidRDefault="001340AB" w:rsidP="001340AB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GHEA Grapalat" w:hAnsi="GHEA Grapalat"/>
          <w:spacing w:val="-2"/>
          <w:lang w:val="hy-AM"/>
        </w:rPr>
      </w:pPr>
      <w:r w:rsidRPr="001340AB">
        <w:rPr>
          <w:rFonts w:ascii="GHEA Grapalat" w:hAnsi="GHEA Grapalat"/>
          <w:spacing w:val="-2"/>
          <w:lang w:val="hy-AM"/>
        </w:rPr>
        <w:lastRenderedPageBreak/>
        <w:t>2</w:t>
      </w:r>
      <w:r>
        <w:rPr>
          <w:rFonts w:ascii="GHEA Grapalat" w:hAnsi="GHEA Grapalat"/>
          <w:spacing w:val="-2"/>
          <w:lang w:val="hy-AM"/>
        </w:rPr>
        <w:t xml:space="preserve">. </w:t>
      </w:r>
      <w:r w:rsidR="003F24C2" w:rsidRPr="00C851C5">
        <w:rPr>
          <w:rFonts w:ascii="GHEA Grapalat" w:hAnsi="GHEA Grapalat"/>
          <w:spacing w:val="-2"/>
          <w:lang w:val="hy-AM"/>
        </w:rPr>
        <w:t xml:space="preserve">Սույն որոշումն ուժի մեջ է մտնում պաշտոնական հրապարակմանը հաջորդող </w:t>
      </w:r>
      <w:r w:rsidR="00E12794" w:rsidRPr="00C851C5">
        <w:rPr>
          <w:rFonts w:ascii="GHEA Grapalat" w:hAnsi="GHEA Grapalat"/>
          <w:spacing w:val="-2"/>
          <w:lang w:val="hy-AM"/>
        </w:rPr>
        <w:t>օրվանից։</w:t>
      </w:r>
    </w:p>
    <w:p w14:paraId="155CAA25" w14:textId="77777777" w:rsidR="005A23E1" w:rsidRDefault="005A23E1" w:rsidP="00E12794">
      <w:pPr>
        <w:pStyle w:val="Storagrutun"/>
        <w:rPr>
          <w:rFonts w:ascii="GHEA Grapalat" w:hAnsi="GHEA Grapalat"/>
          <w:b/>
          <w:lang w:val="af-ZA"/>
        </w:rPr>
      </w:pPr>
    </w:p>
    <w:p w14:paraId="511A1C43" w14:textId="70561A03" w:rsidR="00E12794" w:rsidRPr="00321BD4" w:rsidRDefault="00E12794" w:rsidP="00E12794">
      <w:pPr>
        <w:pStyle w:val="Storagrutun"/>
        <w:rPr>
          <w:rFonts w:ascii="GHEA Grapalat" w:hAnsi="GHEA Grapalat"/>
          <w:b/>
          <w:lang w:val="af-ZA"/>
        </w:rPr>
      </w:pPr>
      <w:r w:rsidRPr="00321BD4">
        <w:rPr>
          <w:rFonts w:ascii="GHEA Grapalat" w:hAnsi="GHEA Grapalat"/>
          <w:b/>
          <w:lang w:val="af-ZA"/>
        </w:rPr>
        <w:t>ՀԱՅԱՍՏԱՆԻ ՀԱՆՐԱՊԵՏՈՒԹՅԱՆ ՀԱՆՐԱՅԻՆ</w:t>
      </w:r>
    </w:p>
    <w:p w14:paraId="71BB0490" w14:textId="77777777" w:rsidR="00E12794" w:rsidRPr="00321BD4" w:rsidRDefault="00E12794" w:rsidP="00E12794">
      <w:pPr>
        <w:pStyle w:val="Storagrutun"/>
        <w:ind w:firstLine="567"/>
        <w:rPr>
          <w:rFonts w:ascii="GHEA Grapalat" w:hAnsi="GHEA Grapalat"/>
          <w:b/>
          <w:lang w:val="af-ZA"/>
        </w:rPr>
      </w:pPr>
      <w:r w:rsidRPr="00321BD4">
        <w:rPr>
          <w:rFonts w:ascii="GHEA Grapalat" w:hAnsi="GHEA Grapalat"/>
          <w:b/>
          <w:lang w:val="af-ZA"/>
        </w:rPr>
        <w:t>ԾԱՌԱՅՈՒԹՅՈՒՆՆԵՐԸ ԿԱՐԳԱՎՈՐՈՂ</w:t>
      </w:r>
    </w:p>
    <w:p w14:paraId="1E4D4566" w14:textId="12DC86E3" w:rsidR="00D54133" w:rsidRDefault="00E12794" w:rsidP="0009292B">
      <w:pPr>
        <w:pStyle w:val="Storagrutun1"/>
        <w:ind w:firstLine="1134"/>
        <w:rPr>
          <w:rFonts w:ascii="GHEA Grapalat" w:hAnsi="GHEA Grapalat"/>
          <w:sz w:val="20"/>
          <w:szCs w:val="20"/>
          <w:lang w:val="hy-AM"/>
        </w:rPr>
      </w:pPr>
      <w:r w:rsidRPr="00321BD4">
        <w:rPr>
          <w:rFonts w:ascii="GHEA Grapalat" w:hAnsi="GHEA Grapalat"/>
          <w:b/>
          <w:lang w:val="af-ZA"/>
        </w:rPr>
        <w:t>ՀԱՆՁՆԱԺՈՂՈՎԻ ՆԱԽԱԳԱՀ՝</w:t>
      </w:r>
      <w:r w:rsidRPr="00321BD4">
        <w:rPr>
          <w:rFonts w:ascii="GHEA Grapalat" w:hAnsi="GHEA Grapalat"/>
          <w:b/>
          <w:lang w:val="af-ZA"/>
        </w:rPr>
        <w:tab/>
      </w:r>
      <w:r w:rsidRPr="00321BD4">
        <w:rPr>
          <w:rFonts w:ascii="GHEA Grapalat" w:hAnsi="GHEA Grapalat"/>
          <w:b/>
          <w:lang w:val="af-ZA"/>
        </w:rPr>
        <w:tab/>
      </w:r>
      <w:r w:rsidRPr="00321BD4">
        <w:rPr>
          <w:rFonts w:ascii="GHEA Grapalat" w:hAnsi="GHEA Grapalat"/>
          <w:b/>
          <w:lang w:val="af-ZA"/>
        </w:rPr>
        <w:tab/>
      </w:r>
      <w:r w:rsidRPr="00321BD4">
        <w:rPr>
          <w:rFonts w:ascii="GHEA Grapalat" w:hAnsi="GHEA Grapalat"/>
          <w:b/>
          <w:lang w:val="af-ZA"/>
        </w:rPr>
        <w:tab/>
      </w:r>
      <w:r w:rsidRPr="00321BD4">
        <w:rPr>
          <w:rFonts w:ascii="GHEA Grapalat" w:hAnsi="GHEA Grapalat"/>
          <w:b/>
          <w:lang w:val="af-ZA"/>
        </w:rPr>
        <w:tab/>
        <w:t xml:space="preserve"> </w:t>
      </w:r>
      <w:r w:rsidR="0081715F">
        <w:rPr>
          <w:rFonts w:ascii="GHEA Grapalat" w:hAnsi="GHEA Grapalat"/>
          <w:b/>
          <w:lang w:val="hy-AM"/>
        </w:rPr>
        <w:t>Մ</w:t>
      </w:r>
      <w:r w:rsidRPr="00321BD4">
        <w:rPr>
          <w:rFonts w:ascii="GHEA Grapalat" w:hAnsi="GHEA Grapalat"/>
          <w:b/>
          <w:lang w:val="af-ZA"/>
        </w:rPr>
        <w:t>.</w:t>
      </w:r>
      <w:r w:rsidR="0081715F">
        <w:rPr>
          <w:rFonts w:ascii="GHEA Grapalat" w:hAnsi="GHEA Grapalat"/>
          <w:b/>
          <w:lang w:val="hy-AM"/>
        </w:rPr>
        <w:t xml:space="preserve"> ՄԵՍՐՈՊՅԱՆ</w:t>
      </w:r>
    </w:p>
    <w:p w14:paraId="17CCC3D1" w14:textId="77777777" w:rsidR="0009292B" w:rsidRDefault="00E12794" w:rsidP="00E12794">
      <w:pPr>
        <w:pStyle w:val="gam"/>
        <w:rPr>
          <w:rFonts w:ascii="GHEA Grapalat" w:hAnsi="GHEA Grapalat"/>
          <w:sz w:val="20"/>
          <w:szCs w:val="20"/>
          <w:lang w:val="hy-AM"/>
        </w:rPr>
      </w:pPr>
      <w:r w:rsidRPr="00321BD4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243DD761" w14:textId="77777777" w:rsidR="00CE4B32" w:rsidRDefault="00CE4B32" w:rsidP="00E12794">
      <w:pPr>
        <w:pStyle w:val="gam"/>
        <w:rPr>
          <w:rFonts w:ascii="GHEA Grapalat" w:hAnsi="GHEA Grapalat"/>
          <w:sz w:val="20"/>
          <w:szCs w:val="20"/>
          <w:lang w:val="hy-AM"/>
        </w:rPr>
      </w:pPr>
      <w:bookmarkStart w:id="0" w:name="_GoBack"/>
      <w:bookmarkEnd w:id="0"/>
    </w:p>
    <w:p w14:paraId="417CA9D8" w14:textId="77777777" w:rsidR="00C27CAB" w:rsidRDefault="00C27CAB" w:rsidP="00E12794">
      <w:pPr>
        <w:pStyle w:val="gam"/>
        <w:rPr>
          <w:rFonts w:ascii="GHEA Grapalat" w:hAnsi="GHEA Grapalat"/>
          <w:sz w:val="20"/>
          <w:szCs w:val="20"/>
        </w:rPr>
      </w:pPr>
    </w:p>
    <w:p w14:paraId="0051F030" w14:textId="466F938F" w:rsidR="00E12794" w:rsidRPr="00321BD4" w:rsidRDefault="00E12794" w:rsidP="00E12794">
      <w:pPr>
        <w:pStyle w:val="gam"/>
        <w:rPr>
          <w:rFonts w:ascii="GHEA Grapalat" w:hAnsi="GHEA Grapalat"/>
          <w:sz w:val="20"/>
          <w:szCs w:val="20"/>
        </w:rPr>
      </w:pPr>
      <w:r w:rsidRPr="00321BD4">
        <w:rPr>
          <w:rFonts w:ascii="GHEA Grapalat" w:hAnsi="GHEA Grapalat"/>
          <w:sz w:val="20"/>
          <w:szCs w:val="20"/>
        </w:rPr>
        <w:t>ք. Երևան</w:t>
      </w:r>
    </w:p>
    <w:p w14:paraId="39C7E369" w14:textId="33F146FD" w:rsidR="00E12794" w:rsidRDefault="00CE4B32" w:rsidP="00222221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en-US"/>
        </w:rPr>
        <w:t xml:space="preserve">29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հունվարի</w:t>
      </w:r>
      <w:proofErr w:type="spellEnd"/>
      <w:r w:rsidR="00E12794" w:rsidRPr="00321BD4">
        <w:rPr>
          <w:rFonts w:ascii="GHEA Grapalat" w:hAnsi="GHEA Grapalat"/>
          <w:sz w:val="20"/>
          <w:szCs w:val="20"/>
          <w:lang w:val="hy-AM"/>
        </w:rPr>
        <w:t xml:space="preserve"> </w:t>
      </w:r>
      <w:r w:rsidR="009D51B2">
        <w:rPr>
          <w:rFonts w:ascii="GHEA Grapalat" w:hAnsi="GHEA Grapalat"/>
          <w:sz w:val="20"/>
          <w:szCs w:val="20"/>
        </w:rPr>
        <w:t>202</w:t>
      </w:r>
      <w:r w:rsidR="009065F2">
        <w:rPr>
          <w:rFonts w:ascii="GHEA Grapalat" w:hAnsi="GHEA Grapalat"/>
          <w:sz w:val="20"/>
          <w:szCs w:val="20"/>
        </w:rPr>
        <w:t>5</w:t>
      </w:r>
      <w:r w:rsidR="00E12794" w:rsidRPr="00321BD4">
        <w:rPr>
          <w:rFonts w:ascii="GHEA Grapalat" w:hAnsi="GHEA Grapalat"/>
          <w:sz w:val="20"/>
          <w:szCs w:val="20"/>
        </w:rPr>
        <w:t>թ.</w:t>
      </w:r>
    </w:p>
    <w:p w14:paraId="6F5FF0FD" w14:textId="77777777" w:rsidR="002156B6" w:rsidRDefault="002156B6" w:rsidP="00222221">
      <w:pPr>
        <w:pStyle w:val="gam"/>
        <w:rPr>
          <w:rFonts w:ascii="GHEA Grapalat" w:hAnsi="GHEA Grapalat"/>
          <w:sz w:val="20"/>
          <w:szCs w:val="20"/>
        </w:rPr>
      </w:pPr>
    </w:p>
    <w:p w14:paraId="1C5042CB" w14:textId="77777777" w:rsidR="002156B6" w:rsidRDefault="002156B6" w:rsidP="00222221">
      <w:pPr>
        <w:pStyle w:val="gam"/>
        <w:rPr>
          <w:rFonts w:ascii="GHEA Grapalat" w:hAnsi="GHEA Grapalat"/>
          <w:sz w:val="20"/>
          <w:szCs w:val="20"/>
        </w:rPr>
      </w:pPr>
    </w:p>
    <w:p w14:paraId="6048ADDE" w14:textId="77777777" w:rsidR="002156B6" w:rsidRDefault="002156B6" w:rsidP="00222221">
      <w:pPr>
        <w:pStyle w:val="gam"/>
        <w:rPr>
          <w:rFonts w:ascii="GHEA Grapalat" w:hAnsi="GHEA Grapalat"/>
          <w:sz w:val="20"/>
          <w:szCs w:val="20"/>
        </w:rPr>
      </w:pPr>
    </w:p>
    <w:p w14:paraId="2B98347C" w14:textId="77777777" w:rsidR="002156B6" w:rsidRPr="00E12794" w:rsidRDefault="002156B6" w:rsidP="00222221">
      <w:pPr>
        <w:pStyle w:val="gam"/>
        <w:rPr>
          <w:rFonts w:ascii="GHEA Grapalat" w:hAnsi="GHEA Grapalat"/>
          <w:spacing w:val="-2"/>
          <w:sz w:val="24"/>
        </w:rPr>
      </w:pPr>
    </w:p>
    <w:sectPr w:rsidR="002156B6" w:rsidRPr="00E12794" w:rsidSect="00CE4B32">
      <w:pgSz w:w="12240" w:h="15840"/>
      <w:pgMar w:top="720" w:right="900" w:bottom="153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Arial Narrow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1352E62"/>
    <w:multiLevelType w:val="hybridMultilevel"/>
    <w:tmpl w:val="393626B2"/>
    <w:lvl w:ilvl="0" w:tplc="21D8E860">
      <w:start w:val="1"/>
      <w:numFmt w:val="decimal"/>
      <w:lvlText w:val="%1)"/>
      <w:lvlJc w:val="left"/>
      <w:pPr>
        <w:ind w:left="16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</w:lvl>
    <w:lvl w:ilvl="3" w:tplc="0409000F" w:tentative="1">
      <w:start w:val="1"/>
      <w:numFmt w:val="decimal"/>
      <w:lvlText w:val="%4."/>
      <w:lvlJc w:val="left"/>
      <w:pPr>
        <w:ind w:left="3798" w:hanging="360"/>
      </w:p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</w:lvl>
    <w:lvl w:ilvl="6" w:tplc="0409000F" w:tentative="1">
      <w:start w:val="1"/>
      <w:numFmt w:val="decimal"/>
      <w:lvlText w:val="%7."/>
      <w:lvlJc w:val="left"/>
      <w:pPr>
        <w:ind w:left="5958" w:hanging="360"/>
      </w:p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11"/>
    <w:rsid w:val="00004625"/>
    <w:rsid w:val="00010DF2"/>
    <w:rsid w:val="000427BC"/>
    <w:rsid w:val="00046015"/>
    <w:rsid w:val="000502BD"/>
    <w:rsid w:val="00075FF7"/>
    <w:rsid w:val="00080EDC"/>
    <w:rsid w:val="0008569E"/>
    <w:rsid w:val="0009292B"/>
    <w:rsid w:val="000B75C1"/>
    <w:rsid w:val="000F623B"/>
    <w:rsid w:val="001127F7"/>
    <w:rsid w:val="00126DF5"/>
    <w:rsid w:val="001340AB"/>
    <w:rsid w:val="001351A9"/>
    <w:rsid w:val="001514DA"/>
    <w:rsid w:val="0017093B"/>
    <w:rsid w:val="00184FF0"/>
    <w:rsid w:val="00195F72"/>
    <w:rsid w:val="001A3278"/>
    <w:rsid w:val="001B5C8F"/>
    <w:rsid w:val="001D5839"/>
    <w:rsid w:val="001E5871"/>
    <w:rsid w:val="0021323C"/>
    <w:rsid w:val="00214942"/>
    <w:rsid w:val="002156B6"/>
    <w:rsid w:val="00222221"/>
    <w:rsid w:val="00244D4F"/>
    <w:rsid w:val="0025458F"/>
    <w:rsid w:val="002D11A6"/>
    <w:rsid w:val="002D6CD6"/>
    <w:rsid w:val="00300196"/>
    <w:rsid w:val="0032781A"/>
    <w:rsid w:val="00330BFE"/>
    <w:rsid w:val="00340E05"/>
    <w:rsid w:val="003925F5"/>
    <w:rsid w:val="00393E78"/>
    <w:rsid w:val="003F24C2"/>
    <w:rsid w:val="00400CB2"/>
    <w:rsid w:val="00423DEA"/>
    <w:rsid w:val="0042645E"/>
    <w:rsid w:val="00433B54"/>
    <w:rsid w:val="004344E7"/>
    <w:rsid w:val="00496852"/>
    <w:rsid w:val="004B3241"/>
    <w:rsid w:val="004F1AB3"/>
    <w:rsid w:val="00515143"/>
    <w:rsid w:val="00530E88"/>
    <w:rsid w:val="0058212B"/>
    <w:rsid w:val="005852EF"/>
    <w:rsid w:val="005A23E1"/>
    <w:rsid w:val="005D5572"/>
    <w:rsid w:val="006225B3"/>
    <w:rsid w:val="00634F13"/>
    <w:rsid w:val="006518F8"/>
    <w:rsid w:val="006A3D0C"/>
    <w:rsid w:val="006A7183"/>
    <w:rsid w:val="006B26A2"/>
    <w:rsid w:val="006B5AC0"/>
    <w:rsid w:val="006D0049"/>
    <w:rsid w:val="00707C11"/>
    <w:rsid w:val="00725FF8"/>
    <w:rsid w:val="00745DB1"/>
    <w:rsid w:val="007A071F"/>
    <w:rsid w:val="007A0940"/>
    <w:rsid w:val="007C160F"/>
    <w:rsid w:val="007C3638"/>
    <w:rsid w:val="007D2E95"/>
    <w:rsid w:val="007E2228"/>
    <w:rsid w:val="007F0C03"/>
    <w:rsid w:val="00812C3B"/>
    <w:rsid w:val="0081715F"/>
    <w:rsid w:val="008229CD"/>
    <w:rsid w:val="00825AE6"/>
    <w:rsid w:val="0083174C"/>
    <w:rsid w:val="00845AB5"/>
    <w:rsid w:val="0087436C"/>
    <w:rsid w:val="008B5ECE"/>
    <w:rsid w:val="008C2CA8"/>
    <w:rsid w:val="008D24C8"/>
    <w:rsid w:val="008D50AC"/>
    <w:rsid w:val="008F78D0"/>
    <w:rsid w:val="009065F2"/>
    <w:rsid w:val="00913E96"/>
    <w:rsid w:val="00914ADA"/>
    <w:rsid w:val="0092080D"/>
    <w:rsid w:val="00926E10"/>
    <w:rsid w:val="009858D1"/>
    <w:rsid w:val="009A5ADC"/>
    <w:rsid w:val="009B1C6E"/>
    <w:rsid w:val="009D51B2"/>
    <w:rsid w:val="009E4BB6"/>
    <w:rsid w:val="009F1B3B"/>
    <w:rsid w:val="00A07DF4"/>
    <w:rsid w:val="00A46F77"/>
    <w:rsid w:val="00A5046C"/>
    <w:rsid w:val="00A53CB0"/>
    <w:rsid w:val="00A6758F"/>
    <w:rsid w:val="00A720FD"/>
    <w:rsid w:val="00A75E92"/>
    <w:rsid w:val="00AB242F"/>
    <w:rsid w:val="00AB5BF6"/>
    <w:rsid w:val="00AE56BF"/>
    <w:rsid w:val="00B27159"/>
    <w:rsid w:val="00B343F4"/>
    <w:rsid w:val="00B34ED5"/>
    <w:rsid w:val="00B37066"/>
    <w:rsid w:val="00B53231"/>
    <w:rsid w:val="00BA413D"/>
    <w:rsid w:val="00BC32DF"/>
    <w:rsid w:val="00BC4CF8"/>
    <w:rsid w:val="00BD1BED"/>
    <w:rsid w:val="00BD5A04"/>
    <w:rsid w:val="00BE1D92"/>
    <w:rsid w:val="00BE397D"/>
    <w:rsid w:val="00BE76BE"/>
    <w:rsid w:val="00C13B74"/>
    <w:rsid w:val="00C24A52"/>
    <w:rsid w:val="00C27CAB"/>
    <w:rsid w:val="00C47804"/>
    <w:rsid w:val="00C47D7E"/>
    <w:rsid w:val="00C77DA0"/>
    <w:rsid w:val="00C83A88"/>
    <w:rsid w:val="00C851C5"/>
    <w:rsid w:val="00CA39CD"/>
    <w:rsid w:val="00CA659E"/>
    <w:rsid w:val="00CA70BF"/>
    <w:rsid w:val="00CB3C50"/>
    <w:rsid w:val="00CB47DB"/>
    <w:rsid w:val="00CB5FDB"/>
    <w:rsid w:val="00CC4890"/>
    <w:rsid w:val="00CC53DB"/>
    <w:rsid w:val="00CE4394"/>
    <w:rsid w:val="00CE4B32"/>
    <w:rsid w:val="00CE7015"/>
    <w:rsid w:val="00D35CD6"/>
    <w:rsid w:val="00D54133"/>
    <w:rsid w:val="00D566E9"/>
    <w:rsid w:val="00D8144C"/>
    <w:rsid w:val="00D9008E"/>
    <w:rsid w:val="00DA48FA"/>
    <w:rsid w:val="00DB71F9"/>
    <w:rsid w:val="00DC05A0"/>
    <w:rsid w:val="00DD3CEF"/>
    <w:rsid w:val="00DF548A"/>
    <w:rsid w:val="00E10598"/>
    <w:rsid w:val="00E12794"/>
    <w:rsid w:val="00E16FB7"/>
    <w:rsid w:val="00E237C8"/>
    <w:rsid w:val="00E252EF"/>
    <w:rsid w:val="00E331D0"/>
    <w:rsid w:val="00E349AD"/>
    <w:rsid w:val="00E37A15"/>
    <w:rsid w:val="00EC2325"/>
    <w:rsid w:val="00ED513A"/>
    <w:rsid w:val="00EE3332"/>
    <w:rsid w:val="00EF53F6"/>
    <w:rsid w:val="00F5376E"/>
    <w:rsid w:val="00F57546"/>
    <w:rsid w:val="00F65456"/>
    <w:rsid w:val="00FB1058"/>
    <w:rsid w:val="00FB5B65"/>
    <w:rsid w:val="00FE6C49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F8F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8B5ECE"/>
    <w:rPr>
      <w:b/>
      <w:bCs/>
    </w:rPr>
  </w:style>
  <w:style w:type="character" w:styleId="a5">
    <w:name w:val="Emphasis"/>
    <w:basedOn w:val="a0"/>
    <w:uiPriority w:val="20"/>
    <w:qFormat/>
    <w:rsid w:val="008B5ECE"/>
    <w:rPr>
      <w:i/>
      <w:iCs/>
    </w:rPr>
  </w:style>
  <w:style w:type="paragraph" w:styleId="a6">
    <w:name w:val="header"/>
    <w:basedOn w:val="a"/>
    <w:link w:val="a7"/>
    <w:rsid w:val="00CA65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7">
    <w:name w:val="Верхний колонтитул Знак"/>
    <w:basedOn w:val="a0"/>
    <w:link w:val="a6"/>
    <w:rsid w:val="00CA659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8">
    <w:name w:val="Title"/>
    <w:basedOn w:val="a"/>
    <w:link w:val="a9"/>
    <w:qFormat/>
    <w:rsid w:val="00CA659E"/>
    <w:pPr>
      <w:spacing w:after="0" w:line="240" w:lineRule="auto"/>
      <w:jc w:val="center"/>
    </w:pPr>
    <w:rPr>
      <w:rFonts w:ascii="ArTarumianTimes" w:eastAsia="Times New Roman" w:hAnsi="ArTarumianTimes" w:cs="Times New Roman"/>
      <w:b/>
      <w:bCs/>
      <w:kern w:val="0"/>
      <w:sz w:val="28"/>
      <w:szCs w:val="20"/>
      <w:lang w:val="en-AU"/>
      <w14:ligatures w14:val="none"/>
    </w:rPr>
  </w:style>
  <w:style w:type="character" w:customStyle="1" w:styleId="a9">
    <w:name w:val="Название Знак"/>
    <w:basedOn w:val="a0"/>
    <w:link w:val="a8"/>
    <w:rsid w:val="00CA659E"/>
    <w:rPr>
      <w:rFonts w:ascii="ArTarumianTimes" w:eastAsia="Times New Roman" w:hAnsi="ArTarumianTimes" w:cs="Times New Roman"/>
      <w:b/>
      <w:bCs/>
      <w:kern w:val="0"/>
      <w:sz w:val="28"/>
      <w:szCs w:val="20"/>
      <w:lang w:val="en-AU"/>
      <w14:ligatures w14:val="none"/>
    </w:rPr>
  </w:style>
  <w:style w:type="paragraph" w:customStyle="1" w:styleId="600">
    <w:name w:val="600"/>
    <w:basedOn w:val="a"/>
    <w:rsid w:val="00CA659E"/>
    <w:pPr>
      <w:spacing w:after="0" w:line="240" w:lineRule="auto"/>
    </w:pPr>
    <w:rPr>
      <w:rFonts w:ascii="ArTarumianTimes" w:eastAsia="Times New Roman" w:hAnsi="ArTarumianTimes" w:cs="Times New Roman"/>
      <w:b/>
      <w:kern w:val="0"/>
      <w:sz w:val="32"/>
      <w:szCs w:val="32"/>
      <w:lang w:eastAsia="ru-RU"/>
      <w14:ligatures w14:val="none"/>
    </w:rPr>
  </w:style>
  <w:style w:type="paragraph" w:customStyle="1" w:styleId="voroshum">
    <w:name w:val="voroshum"/>
    <w:basedOn w:val="a"/>
    <w:rsid w:val="00CA659E"/>
    <w:pPr>
      <w:spacing w:before="1200" w:after="0" w:line="240" w:lineRule="auto"/>
      <w:jc w:val="center"/>
    </w:pPr>
    <w:rPr>
      <w:rFonts w:ascii="ArTarumianTimes" w:eastAsia="Times New Roman" w:hAnsi="ArTarumianTimes" w:cs="Times New Roman"/>
      <w:b/>
      <w:kern w:val="0"/>
      <w:sz w:val="28"/>
      <w:szCs w:val="28"/>
      <w:lang w:eastAsia="ru-RU"/>
      <w14:ligatures w14:val="none"/>
    </w:rPr>
  </w:style>
  <w:style w:type="paragraph" w:customStyle="1" w:styleId="data">
    <w:name w:val="data"/>
    <w:basedOn w:val="a"/>
    <w:rsid w:val="00CA659E"/>
    <w:pPr>
      <w:spacing w:after="120" w:line="320" w:lineRule="exact"/>
      <w:jc w:val="center"/>
    </w:pPr>
    <w:rPr>
      <w:rFonts w:ascii="ArTarumianTimes" w:eastAsia="Times New Roman" w:hAnsi="ArTarumianTimes" w:cs="Times New Roman"/>
      <w:kern w:val="0"/>
      <w:lang w:eastAsia="ru-RU"/>
      <w14:ligatures w14:val="none"/>
    </w:rPr>
  </w:style>
  <w:style w:type="paragraph" w:customStyle="1" w:styleId="voroshum2">
    <w:name w:val="voroshum2"/>
    <w:basedOn w:val="a"/>
    <w:rsid w:val="00CA659E"/>
    <w:pPr>
      <w:spacing w:before="120" w:after="0" w:line="240" w:lineRule="auto"/>
      <w:jc w:val="center"/>
    </w:pPr>
    <w:rPr>
      <w:rFonts w:ascii="ArTarumianTimes" w:eastAsia="Times New Roman" w:hAnsi="ArTarumianTimes" w:cs="Times New Roman"/>
      <w:b/>
      <w:kern w:val="0"/>
      <w:sz w:val="28"/>
      <w:szCs w:val="28"/>
      <w:lang w:eastAsia="ru-RU"/>
      <w14:ligatures w14:val="none"/>
    </w:rPr>
  </w:style>
  <w:style w:type="paragraph" w:styleId="aa">
    <w:name w:val="Body Text"/>
    <w:basedOn w:val="a"/>
    <w:link w:val="ab"/>
    <w:rsid w:val="00CA659E"/>
    <w:pPr>
      <w:spacing w:after="0" w:line="360" w:lineRule="auto"/>
      <w:jc w:val="center"/>
    </w:pPr>
    <w:rPr>
      <w:rFonts w:ascii="ArTarumianTimes" w:eastAsia="Times New Roman" w:hAnsi="ArTarumianTimes" w:cs="Times New Roman"/>
      <w:kern w:val="0"/>
      <w:sz w:val="24"/>
      <w:szCs w:val="20"/>
      <w14:ligatures w14:val="none"/>
    </w:rPr>
  </w:style>
  <w:style w:type="character" w:customStyle="1" w:styleId="ab">
    <w:name w:val="Основной текст Знак"/>
    <w:basedOn w:val="a0"/>
    <w:link w:val="aa"/>
    <w:rsid w:val="00CA659E"/>
    <w:rPr>
      <w:rFonts w:ascii="ArTarumianTimes" w:eastAsia="Times New Roman" w:hAnsi="ArTarumianTimes" w:cs="Times New Roman"/>
      <w:kern w:val="0"/>
      <w:sz w:val="24"/>
      <w:szCs w:val="20"/>
      <w14:ligatures w14:val="none"/>
    </w:rPr>
  </w:style>
  <w:style w:type="paragraph" w:styleId="ac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d"/>
    <w:uiPriority w:val="34"/>
    <w:qFormat/>
    <w:rsid w:val="003F24C2"/>
    <w:pPr>
      <w:spacing w:before="120" w:after="0" w:line="240" w:lineRule="auto"/>
      <w:ind w:left="720"/>
      <w:contextualSpacing/>
    </w:pPr>
    <w:rPr>
      <w:rFonts w:ascii="Times New Roman" w:eastAsia="Calibri" w:hAnsi="Times New Roman" w:cs="SimSun"/>
      <w:kern w:val="0"/>
      <w14:ligatures w14:val="none"/>
    </w:rPr>
  </w:style>
  <w:style w:type="character" w:customStyle="1" w:styleId="ad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c"/>
    <w:uiPriority w:val="34"/>
    <w:qFormat/>
    <w:rsid w:val="003F24C2"/>
    <w:rPr>
      <w:rFonts w:ascii="Times New Roman" w:eastAsia="Calibri" w:hAnsi="Times New Roman" w:cs="SimSun"/>
      <w:kern w:val="0"/>
      <w14:ligatures w14:val="none"/>
    </w:rPr>
  </w:style>
  <w:style w:type="paragraph" w:customStyle="1" w:styleId="gam">
    <w:name w:val="gam"/>
    <w:basedOn w:val="a"/>
    <w:rsid w:val="003F24C2"/>
    <w:pPr>
      <w:tabs>
        <w:tab w:val="center" w:pos="737"/>
      </w:tabs>
      <w:spacing w:after="0" w:line="240" w:lineRule="auto"/>
    </w:pPr>
    <w:rPr>
      <w:rFonts w:ascii="ArTarumianTimes" w:eastAsia="Times New Roman" w:hAnsi="ArTarumianTimes" w:cs="Times New Roman"/>
      <w:kern w:val="0"/>
      <w:sz w:val="18"/>
      <w:szCs w:val="24"/>
      <w:lang w:val="af-ZA" w:eastAsia="ru-RU"/>
      <w14:ligatures w14:val="none"/>
    </w:rPr>
  </w:style>
  <w:style w:type="paragraph" w:customStyle="1" w:styleId="Storagrutun">
    <w:name w:val="Storagrutun"/>
    <w:basedOn w:val="a"/>
    <w:rsid w:val="003F24C2"/>
    <w:pPr>
      <w:spacing w:after="0" w:line="240" w:lineRule="auto"/>
    </w:pPr>
    <w:rPr>
      <w:rFonts w:ascii="ArTarumianTimes" w:eastAsia="Times New Roman" w:hAnsi="ArTarumianTimes" w:cs="Times New Roman"/>
      <w:bCs/>
      <w:kern w:val="0"/>
      <w:sz w:val="24"/>
      <w:szCs w:val="24"/>
      <w:lang w:eastAsia="ru-RU"/>
      <w14:ligatures w14:val="none"/>
    </w:rPr>
  </w:style>
  <w:style w:type="table" w:styleId="ae">
    <w:name w:val="Table Grid"/>
    <w:basedOn w:val="a1"/>
    <w:uiPriority w:val="39"/>
    <w:rsid w:val="003F24C2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25458F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075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5FF7"/>
    <w:rPr>
      <w:rFonts w:ascii="Segoe UI" w:hAnsi="Segoe UI" w:cs="Segoe UI"/>
      <w:sz w:val="18"/>
      <w:szCs w:val="18"/>
    </w:rPr>
  </w:style>
  <w:style w:type="paragraph" w:customStyle="1" w:styleId="Storagrutun1">
    <w:name w:val="Storagrutun 1"/>
    <w:basedOn w:val="Storagrutun"/>
    <w:rsid w:val="00E12794"/>
  </w:style>
  <w:style w:type="character" w:styleId="af2">
    <w:name w:val="annotation reference"/>
    <w:basedOn w:val="a0"/>
    <w:uiPriority w:val="99"/>
    <w:semiHidden/>
    <w:unhideWhenUsed/>
    <w:rsid w:val="009F1B3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9F1B3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9F1B3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F1B3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F1B3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8B5ECE"/>
    <w:rPr>
      <w:b/>
      <w:bCs/>
    </w:rPr>
  </w:style>
  <w:style w:type="character" w:styleId="a5">
    <w:name w:val="Emphasis"/>
    <w:basedOn w:val="a0"/>
    <w:uiPriority w:val="20"/>
    <w:qFormat/>
    <w:rsid w:val="008B5ECE"/>
    <w:rPr>
      <w:i/>
      <w:iCs/>
    </w:rPr>
  </w:style>
  <w:style w:type="paragraph" w:styleId="a6">
    <w:name w:val="header"/>
    <w:basedOn w:val="a"/>
    <w:link w:val="a7"/>
    <w:rsid w:val="00CA65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7">
    <w:name w:val="Верхний колонтитул Знак"/>
    <w:basedOn w:val="a0"/>
    <w:link w:val="a6"/>
    <w:rsid w:val="00CA659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8">
    <w:name w:val="Title"/>
    <w:basedOn w:val="a"/>
    <w:link w:val="a9"/>
    <w:qFormat/>
    <w:rsid w:val="00CA659E"/>
    <w:pPr>
      <w:spacing w:after="0" w:line="240" w:lineRule="auto"/>
      <w:jc w:val="center"/>
    </w:pPr>
    <w:rPr>
      <w:rFonts w:ascii="ArTarumianTimes" w:eastAsia="Times New Roman" w:hAnsi="ArTarumianTimes" w:cs="Times New Roman"/>
      <w:b/>
      <w:bCs/>
      <w:kern w:val="0"/>
      <w:sz w:val="28"/>
      <w:szCs w:val="20"/>
      <w:lang w:val="en-AU"/>
      <w14:ligatures w14:val="none"/>
    </w:rPr>
  </w:style>
  <w:style w:type="character" w:customStyle="1" w:styleId="a9">
    <w:name w:val="Название Знак"/>
    <w:basedOn w:val="a0"/>
    <w:link w:val="a8"/>
    <w:rsid w:val="00CA659E"/>
    <w:rPr>
      <w:rFonts w:ascii="ArTarumianTimes" w:eastAsia="Times New Roman" w:hAnsi="ArTarumianTimes" w:cs="Times New Roman"/>
      <w:b/>
      <w:bCs/>
      <w:kern w:val="0"/>
      <w:sz w:val="28"/>
      <w:szCs w:val="20"/>
      <w:lang w:val="en-AU"/>
      <w14:ligatures w14:val="none"/>
    </w:rPr>
  </w:style>
  <w:style w:type="paragraph" w:customStyle="1" w:styleId="600">
    <w:name w:val="600"/>
    <w:basedOn w:val="a"/>
    <w:rsid w:val="00CA659E"/>
    <w:pPr>
      <w:spacing w:after="0" w:line="240" w:lineRule="auto"/>
    </w:pPr>
    <w:rPr>
      <w:rFonts w:ascii="ArTarumianTimes" w:eastAsia="Times New Roman" w:hAnsi="ArTarumianTimes" w:cs="Times New Roman"/>
      <w:b/>
      <w:kern w:val="0"/>
      <w:sz w:val="32"/>
      <w:szCs w:val="32"/>
      <w:lang w:eastAsia="ru-RU"/>
      <w14:ligatures w14:val="none"/>
    </w:rPr>
  </w:style>
  <w:style w:type="paragraph" w:customStyle="1" w:styleId="voroshum">
    <w:name w:val="voroshum"/>
    <w:basedOn w:val="a"/>
    <w:rsid w:val="00CA659E"/>
    <w:pPr>
      <w:spacing w:before="1200" w:after="0" w:line="240" w:lineRule="auto"/>
      <w:jc w:val="center"/>
    </w:pPr>
    <w:rPr>
      <w:rFonts w:ascii="ArTarumianTimes" w:eastAsia="Times New Roman" w:hAnsi="ArTarumianTimes" w:cs="Times New Roman"/>
      <w:b/>
      <w:kern w:val="0"/>
      <w:sz w:val="28"/>
      <w:szCs w:val="28"/>
      <w:lang w:eastAsia="ru-RU"/>
      <w14:ligatures w14:val="none"/>
    </w:rPr>
  </w:style>
  <w:style w:type="paragraph" w:customStyle="1" w:styleId="data">
    <w:name w:val="data"/>
    <w:basedOn w:val="a"/>
    <w:rsid w:val="00CA659E"/>
    <w:pPr>
      <w:spacing w:after="120" w:line="320" w:lineRule="exact"/>
      <w:jc w:val="center"/>
    </w:pPr>
    <w:rPr>
      <w:rFonts w:ascii="ArTarumianTimes" w:eastAsia="Times New Roman" w:hAnsi="ArTarumianTimes" w:cs="Times New Roman"/>
      <w:kern w:val="0"/>
      <w:lang w:eastAsia="ru-RU"/>
      <w14:ligatures w14:val="none"/>
    </w:rPr>
  </w:style>
  <w:style w:type="paragraph" w:customStyle="1" w:styleId="voroshum2">
    <w:name w:val="voroshum2"/>
    <w:basedOn w:val="a"/>
    <w:rsid w:val="00CA659E"/>
    <w:pPr>
      <w:spacing w:before="120" w:after="0" w:line="240" w:lineRule="auto"/>
      <w:jc w:val="center"/>
    </w:pPr>
    <w:rPr>
      <w:rFonts w:ascii="ArTarumianTimes" w:eastAsia="Times New Roman" w:hAnsi="ArTarumianTimes" w:cs="Times New Roman"/>
      <w:b/>
      <w:kern w:val="0"/>
      <w:sz w:val="28"/>
      <w:szCs w:val="28"/>
      <w:lang w:eastAsia="ru-RU"/>
      <w14:ligatures w14:val="none"/>
    </w:rPr>
  </w:style>
  <w:style w:type="paragraph" w:styleId="aa">
    <w:name w:val="Body Text"/>
    <w:basedOn w:val="a"/>
    <w:link w:val="ab"/>
    <w:rsid w:val="00CA659E"/>
    <w:pPr>
      <w:spacing w:after="0" w:line="360" w:lineRule="auto"/>
      <w:jc w:val="center"/>
    </w:pPr>
    <w:rPr>
      <w:rFonts w:ascii="ArTarumianTimes" w:eastAsia="Times New Roman" w:hAnsi="ArTarumianTimes" w:cs="Times New Roman"/>
      <w:kern w:val="0"/>
      <w:sz w:val="24"/>
      <w:szCs w:val="20"/>
      <w14:ligatures w14:val="none"/>
    </w:rPr>
  </w:style>
  <w:style w:type="character" w:customStyle="1" w:styleId="ab">
    <w:name w:val="Основной текст Знак"/>
    <w:basedOn w:val="a0"/>
    <w:link w:val="aa"/>
    <w:rsid w:val="00CA659E"/>
    <w:rPr>
      <w:rFonts w:ascii="ArTarumianTimes" w:eastAsia="Times New Roman" w:hAnsi="ArTarumianTimes" w:cs="Times New Roman"/>
      <w:kern w:val="0"/>
      <w:sz w:val="24"/>
      <w:szCs w:val="20"/>
      <w14:ligatures w14:val="none"/>
    </w:rPr>
  </w:style>
  <w:style w:type="paragraph" w:styleId="ac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a"/>
    <w:link w:val="ad"/>
    <w:uiPriority w:val="34"/>
    <w:qFormat/>
    <w:rsid w:val="003F24C2"/>
    <w:pPr>
      <w:spacing w:before="120" w:after="0" w:line="240" w:lineRule="auto"/>
      <w:ind w:left="720"/>
      <w:contextualSpacing/>
    </w:pPr>
    <w:rPr>
      <w:rFonts w:ascii="Times New Roman" w:eastAsia="Calibri" w:hAnsi="Times New Roman" w:cs="SimSun"/>
      <w:kern w:val="0"/>
      <w14:ligatures w14:val="none"/>
    </w:rPr>
  </w:style>
  <w:style w:type="character" w:customStyle="1" w:styleId="ad">
    <w:name w:val="Абзац списка Знак"/>
    <w:aliases w:val="Aufzählung Знак,Dot pt Знак,F5 List Paragraph Знак,List Paragraph1 Знак,List Paragraph Char Char Char Знак,Indicator Text Знак,Colorful List - Accent 11 Знак,Numbered Para 1 Знак,Bullet Points Знак,List Paragraph2 Знак,No Spacing1 Знак"/>
    <w:basedOn w:val="a0"/>
    <w:link w:val="ac"/>
    <w:uiPriority w:val="34"/>
    <w:qFormat/>
    <w:rsid w:val="003F24C2"/>
    <w:rPr>
      <w:rFonts w:ascii="Times New Roman" w:eastAsia="Calibri" w:hAnsi="Times New Roman" w:cs="SimSun"/>
      <w:kern w:val="0"/>
      <w14:ligatures w14:val="none"/>
    </w:rPr>
  </w:style>
  <w:style w:type="paragraph" w:customStyle="1" w:styleId="gam">
    <w:name w:val="gam"/>
    <w:basedOn w:val="a"/>
    <w:rsid w:val="003F24C2"/>
    <w:pPr>
      <w:tabs>
        <w:tab w:val="center" w:pos="737"/>
      </w:tabs>
      <w:spacing w:after="0" w:line="240" w:lineRule="auto"/>
    </w:pPr>
    <w:rPr>
      <w:rFonts w:ascii="ArTarumianTimes" w:eastAsia="Times New Roman" w:hAnsi="ArTarumianTimes" w:cs="Times New Roman"/>
      <w:kern w:val="0"/>
      <w:sz w:val="18"/>
      <w:szCs w:val="24"/>
      <w:lang w:val="af-ZA" w:eastAsia="ru-RU"/>
      <w14:ligatures w14:val="none"/>
    </w:rPr>
  </w:style>
  <w:style w:type="paragraph" w:customStyle="1" w:styleId="Storagrutun">
    <w:name w:val="Storagrutun"/>
    <w:basedOn w:val="a"/>
    <w:rsid w:val="003F24C2"/>
    <w:pPr>
      <w:spacing w:after="0" w:line="240" w:lineRule="auto"/>
    </w:pPr>
    <w:rPr>
      <w:rFonts w:ascii="ArTarumianTimes" w:eastAsia="Times New Roman" w:hAnsi="ArTarumianTimes" w:cs="Times New Roman"/>
      <w:bCs/>
      <w:kern w:val="0"/>
      <w:sz w:val="24"/>
      <w:szCs w:val="24"/>
      <w:lang w:eastAsia="ru-RU"/>
      <w14:ligatures w14:val="none"/>
    </w:rPr>
  </w:style>
  <w:style w:type="table" w:styleId="ae">
    <w:name w:val="Table Grid"/>
    <w:basedOn w:val="a1"/>
    <w:uiPriority w:val="39"/>
    <w:rsid w:val="003F24C2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25458F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075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5FF7"/>
    <w:rPr>
      <w:rFonts w:ascii="Segoe UI" w:hAnsi="Segoe UI" w:cs="Segoe UI"/>
      <w:sz w:val="18"/>
      <w:szCs w:val="18"/>
    </w:rPr>
  </w:style>
  <w:style w:type="paragraph" w:customStyle="1" w:styleId="Storagrutun1">
    <w:name w:val="Storagrutun 1"/>
    <w:basedOn w:val="Storagrutun"/>
    <w:rsid w:val="00E12794"/>
  </w:style>
  <w:style w:type="character" w:styleId="af2">
    <w:name w:val="annotation reference"/>
    <w:basedOn w:val="a0"/>
    <w:uiPriority w:val="99"/>
    <w:semiHidden/>
    <w:unhideWhenUsed/>
    <w:rsid w:val="009F1B3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9F1B3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9F1B3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F1B3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F1B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Atoyan, Ani</dc:creator>
  <cp:keywords/>
  <dc:description/>
  <cp:lastModifiedBy>Melanya</cp:lastModifiedBy>
  <cp:revision>123</cp:revision>
  <cp:lastPrinted>2025-01-29T10:11:00Z</cp:lastPrinted>
  <dcterms:created xsi:type="dcterms:W3CDTF">2023-12-05T07:32:00Z</dcterms:created>
  <dcterms:modified xsi:type="dcterms:W3CDTF">2025-01-30T08:56:00Z</dcterms:modified>
</cp:coreProperties>
</file>