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7AE9A9" w14:textId="6CAAE377" w:rsidR="00C14094" w:rsidRPr="00D400BF" w:rsidRDefault="002F7B35" w:rsidP="00C14094">
      <w:pPr>
        <w:pStyle w:val="600"/>
        <w:tabs>
          <w:tab w:val="left" w:pos="7890"/>
        </w:tabs>
        <w:rPr>
          <w:rFonts w:ascii="GHEA Grapalat" w:hAnsi="GHEA Grapalat"/>
          <w:sz w:val="24"/>
          <w:szCs w:val="24"/>
          <w:lang w:val="hy-AM"/>
        </w:rPr>
      </w:pPr>
      <w:r w:rsidRPr="00DB0CFD">
        <w:rPr>
          <w:rFonts w:ascii="GHEA Grapalat" w:hAnsi="GHEA Grapalat"/>
        </w:rPr>
        <w:t>600.022</w:t>
      </w:r>
      <w:r w:rsidR="00DB4E1B" w:rsidRPr="00DB0CFD">
        <w:rPr>
          <w:rFonts w:ascii="GHEA Grapalat" w:hAnsi="GHEA Grapalat"/>
          <w:lang w:val="hy-AM"/>
        </w:rPr>
        <w:t>5</w:t>
      </w:r>
      <w:r w:rsidRPr="00DB0CFD">
        <w:rPr>
          <w:rFonts w:ascii="GHEA Grapalat" w:hAnsi="GHEA Grapalat"/>
        </w:rPr>
        <w:t>.1</w:t>
      </w:r>
      <w:r w:rsidR="00DB4E1B" w:rsidRPr="00DB0CFD">
        <w:rPr>
          <w:rFonts w:ascii="GHEA Grapalat" w:hAnsi="GHEA Grapalat"/>
          <w:lang w:val="hy-AM"/>
        </w:rPr>
        <w:t>8</w:t>
      </w:r>
      <w:r w:rsidRPr="00DB0CFD">
        <w:rPr>
          <w:rFonts w:ascii="GHEA Grapalat" w:hAnsi="GHEA Grapalat"/>
        </w:rPr>
        <w:t>.06.25</w:t>
      </w:r>
    </w:p>
    <w:p w14:paraId="2240E8AD" w14:textId="3ED9EAE5" w:rsidR="000E6008" w:rsidRPr="00D400BF" w:rsidRDefault="001D6940" w:rsidP="006D1973">
      <w:pPr>
        <w:pStyle w:val="600"/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D400BF">
        <w:rPr>
          <w:rFonts w:ascii="GHEA Grapalat" w:hAnsi="GHEA Grapalat"/>
          <w:sz w:val="24"/>
          <w:szCs w:val="24"/>
        </w:rPr>
        <w:object w:dxaOrig="3737" w:dyaOrig="3600" w14:anchorId="18CB00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25pt;height:74.4pt" o:ole="">
            <v:imagedata r:id="rId9" o:title=""/>
          </v:shape>
          <o:OLEObject Type="Embed" ProgID="Word.Picture.8" ShapeID="_x0000_i1025" DrawAspect="Content" ObjectID="_1812439879" r:id="rId10"/>
        </w:object>
      </w:r>
    </w:p>
    <w:p w14:paraId="2F2AFBF5" w14:textId="77777777" w:rsidR="000E6008" w:rsidRPr="00D400BF" w:rsidRDefault="000E6008" w:rsidP="00503A0C">
      <w:pPr>
        <w:pStyle w:val="voroshum"/>
        <w:spacing w:before="0"/>
        <w:rPr>
          <w:rFonts w:ascii="GHEA Grapalat" w:hAnsi="GHEA Grapalat"/>
        </w:rPr>
      </w:pPr>
    </w:p>
    <w:p w14:paraId="1F10A7F1" w14:textId="77777777" w:rsidR="000E6008" w:rsidRPr="00D400BF" w:rsidRDefault="000E6008" w:rsidP="006D1973">
      <w:pPr>
        <w:pStyle w:val="voroshum"/>
        <w:spacing w:before="0"/>
        <w:rPr>
          <w:rFonts w:ascii="GHEA Grapalat" w:hAnsi="GHEA Grapalat"/>
        </w:rPr>
      </w:pPr>
      <w:r w:rsidRPr="00D400BF">
        <w:rPr>
          <w:rFonts w:ascii="GHEA Grapalat" w:hAnsi="GHEA Grapalat"/>
        </w:rPr>
        <w:t>ՀԱՅԱՍՏԱՆԻ ՀԱՆՐԱՊԵՏՈՒԹՅԱՆ</w:t>
      </w:r>
      <w:r w:rsidRPr="00D400BF">
        <w:rPr>
          <w:rFonts w:ascii="GHEA Grapalat" w:hAnsi="GHEA Grapalat"/>
        </w:rPr>
        <w:br/>
        <w:t>ՀԱՆՐԱՅԻՆ ԾԱՌԱՅՈՒԹՅՈՒՆՆԵՐԸ ԿԱՐԳԱՎՈՐՈՂ ՀԱՆՁՆԱԺՈՂՈՎ</w:t>
      </w:r>
    </w:p>
    <w:p w14:paraId="5D079C65" w14:textId="7D80AAD3" w:rsidR="000E6008" w:rsidRPr="00D400BF" w:rsidRDefault="000E6008" w:rsidP="00503A0C">
      <w:pPr>
        <w:pStyle w:val="voroshum2"/>
        <w:rPr>
          <w:rFonts w:ascii="GHEA Grapalat" w:hAnsi="GHEA Grapalat"/>
          <w:sz w:val="32"/>
          <w:szCs w:val="32"/>
        </w:rPr>
      </w:pPr>
      <w:r w:rsidRPr="00D400BF">
        <w:rPr>
          <w:rFonts w:ascii="GHEA Grapalat" w:hAnsi="GHEA Grapalat"/>
          <w:sz w:val="32"/>
          <w:szCs w:val="32"/>
        </w:rPr>
        <w:t>Ո Ր Ո Շ Ո Ւ Մ</w:t>
      </w:r>
    </w:p>
    <w:p w14:paraId="789D4887" w14:textId="77777777" w:rsidR="00A27652" w:rsidRPr="00D400BF" w:rsidRDefault="00A27652" w:rsidP="00503A0C">
      <w:pPr>
        <w:pStyle w:val="data"/>
        <w:spacing w:line="240" w:lineRule="auto"/>
        <w:rPr>
          <w:rFonts w:ascii="GHEA Grapalat" w:hAnsi="GHEA Grapalat"/>
          <w:sz w:val="24"/>
          <w:szCs w:val="24"/>
          <w:lang w:val="hy-AM"/>
        </w:rPr>
      </w:pPr>
    </w:p>
    <w:p w14:paraId="74EB2F40" w14:textId="45E9D128" w:rsidR="00503A0C" w:rsidRPr="00D400BF" w:rsidRDefault="002F7B35" w:rsidP="00503A0C">
      <w:pPr>
        <w:pStyle w:val="data"/>
        <w:spacing w:line="240" w:lineRule="auto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</w:rPr>
        <w:t xml:space="preserve">18 </w:t>
      </w:r>
      <w:r>
        <w:rPr>
          <w:rFonts w:ascii="GHEA Grapalat" w:hAnsi="GHEA Grapalat"/>
          <w:sz w:val="24"/>
          <w:szCs w:val="24"/>
          <w:lang w:val="hy-AM"/>
        </w:rPr>
        <w:t>հունիսի</w:t>
      </w:r>
      <w:r w:rsidR="00C738A7" w:rsidRPr="00D400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D6752" w:rsidRPr="00D400BF">
        <w:rPr>
          <w:rFonts w:ascii="GHEA Grapalat" w:hAnsi="GHEA Grapalat"/>
          <w:sz w:val="24"/>
          <w:szCs w:val="24"/>
          <w:lang w:val="hy-AM"/>
        </w:rPr>
        <w:t xml:space="preserve">2025 թվականի </w:t>
      </w:r>
      <w:r w:rsidR="00DD6752" w:rsidRPr="007607EC">
        <w:rPr>
          <w:rFonts w:ascii="GHEA Grapalat" w:hAnsi="GHEA Grapalat"/>
          <w:sz w:val="24"/>
          <w:szCs w:val="24"/>
          <w:lang w:val="hy-AM"/>
        </w:rPr>
        <w:t>№</w:t>
      </w:r>
      <w:r w:rsidRPr="007607EC">
        <w:rPr>
          <w:rFonts w:ascii="GHEA Grapalat" w:hAnsi="GHEA Grapalat"/>
          <w:sz w:val="24"/>
          <w:szCs w:val="24"/>
          <w:lang w:val="af-ZA"/>
        </w:rPr>
        <w:t>22</w:t>
      </w:r>
      <w:r w:rsidR="00DB4E1B" w:rsidRPr="007607EC">
        <w:rPr>
          <w:rFonts w:ascii="GHEA Grapalat" w:hAnsi="GHEA Grapalat"/>
          <w:sz w:val="24"/>
          <w:szCs w:val="24"/>
          <w:lang w:val="hy-AM"/>
        </w:rPr>
        <w:t>5</w:t>
      </w:r>
      <w:r w:rsidRPr="007607EC">
        <w:rPr>
          <w:rFonts w:ascii="GHEA Grapalat" w:hAnsi="GHEA Grapalat"/>
          <w:sz w:val="24"/>
          <w:szCs w:val="24"/>
          <w:lang w:val="af-ZA"/>
        </w:rPr>
        <w:t>-</w:t>
      </w:r>
      <w:r w:rsidRPr="007607EC">
        <w:rPr>
          <w:rFonts w:ascii="GHEA Grapalat" w:hAnsi="GHEA Grapalat"/>
          <w:sz w:val="24"/>
          <w:szCs w:val="24"/>
        </w:rPr>
        <w:t>Ա</w:t>
      </w:r>
      <w:r w:rsidR="00503A0C" w:rsidRPr="00D400BF">
        <w:rPr>
          <w:rFonts w:ascii="GHEA Grapalat" w:hAnsi="GHEA Grapalat"/>
          <w:sz w:val="24"/>
          <w:szCs w:val="24"/>
          <w:lang w:val="hy-AM"/>
        </w:rPr>
        <w:br/>
      </w:r>
    </w:p>
    <w:p w14:paraId="5D6BE812" w14:textId="57D86852" w:rsidR="00C738A7" w:rsidRPr="00D400BF" w:rsidRDefault="00C738A7" w:rsidP="00C738A7">
      <w:pPr>
        <w:ind w:right="41"/>
        <w:jc w:val="center"/>
        <w:rPr>
          <w:rFonts w:ascii="GHEA Grapalat" w:hAnsi="GHEA Grapalat"/>
          <w:b/>
          <w:lang w:val="hy-AM"/>
        </w:rPr>
      </w:pPr>
      <w:r w:rsidRPr="00D400BF">
        <w:rPr>
          <w:rFonts w:ascii="GHEA Grapalat" w:hAnsi="GHEA Grapalat"/>
          <w:b/>
          <w:lang w:val="hy-AM"/>
        </w:rPr>
        <w:t>«ՀԱՅԱՍՏԱՆԻ ԷԼԵԿՏՐԱԿԱՆ ՑԱՆՑԵՐ» ՓԱԿ ԲԱԺՆԵՏԻՐԱԿԱՆ ԸՆԿԵՐՈՒԹՅԱՆԸ</w:t>
      </w:r>
      <w:r w:rsidR="00BE752D">
        <w:rPr>
          <w:rFonts w:ascii="GHEA Grapalat" w:hAnsi="GHEA Grapalat"/>
          <w:b/>
          <w:lang w:val="hy-AM"/>
        </w:rPr>
        <w:t xml:space="preserve"> </w:t>
      </w:r>
      <w:r w:rsidRPr="00D400BF">
        <w:rPr>
          <w:rFonts w:ascii="GHEA Grapalat" w:hAnsi="GHEA Grapalat"/>
          <w:b/>
          <w:lang w:val="hy-AM"/>
        </w:rPr>
        <w:t>ՏՈՒԳԱՆԵԼՈՒ</w:t>
      </w:r>
      <w:r w:rsidR="00BE752D">
        <w:rPr>
          <w:rFonts w:ascii="GHEA Grapalat" w:hAnsi="GHEA Grapalat"/>
          <w:b/>
          <w:lang w:val="hy-AM"/>
        </w:rPr>
        <w:t xml:space="preserve"> </w:t>
      </w:r>
      <w:r w:rsidRPr="00D400BF">
        <w:rPr>
          <w:rFonts w:ascii="GHEA Grapalat" w:hAnsi="GHEA Grapalat"/>
          <w:b/>
          <w:lang w:val="hy-AM"/>
        </w:rPr>
        <w:t>ՄԱՍԻՆ</w:t>
      </w:r>
    </w:p>
    <w:p w14:paraId="5E7871A5" w14:textId="77777777" w:rsidR="00C738A7" w:rsidRPr="00D400BF" w:rsidRDefault="00C738A7" w:rsidP="008F6B3C">
      <w:pPr>
        <w:spacing w:line="360" w:lineRule="auto"/>
        <w:ind w:right="-1"/>
        <w:jc w:val="both"/>
        <w:rPr>
          <w:rFonts w:ascii="GHEA Grapalat" w:hAnsi="GHEA Grapalat"/>
          <w:lang w:val="hy-AM"/>
        </w:rPr>
      </w:pPr>
    </w:p>
    <w:p w14:paraId="2D3DD698" w14:textId="04556F39" w:rsidR="008F6B3C" w:rsidRPr="00D400BF" w:rsidRDefault="00C738A7" w:rsidP="00BE752D">
      <w:pPr>
        <w:spacing w:line="360" w:lineRule="auto"/>
        <w:ind w:left="284" w:right="-1" w:firstLine="360"/>
        <w:jc w:val="both"/>
        <w:rPr>
          <w:rFonts w:ascii="GHEA Grapalat" w:hAnsi="GHEA Grapalat"/>
          <w:lang w:val="hy-AM"/>
        </w:rPr>
      </w:pPr>
      <w:r w:rsidRPr="00D400BF">
        <w:rPr>
          <w:rFonts w:ascii="GHEA Grapalat" w:hAnsi="GHEA Grapalat"/>
          <w:lang w:val="hy-AM"/>
        </w:rPr>
        <w:t>Հաշվի առնելով, որ՝</w:t>
      </w:r>
      <w:r w:rsidR="00BE752D">
        <w:rPr>
          <w:rFonts w:ascii="GHEA Grapalat" w:hAnsi="GHEA Grapalat"/>
          <w:lang w:val="hy-AM"/>
        </w:rPr>
        <w:t xml:space="preserve"> </w:t>
      </w:r>
    </w:p>
    <w:p w14:paraId="74DFD076" w14:textId="3C92F56C" w:rsidR="00C738A7" w:rsidRPr="00D400BF" w:rsidRDefault="00C738A7" w:rsidP="00BE752D">
      <w:pPr>
        <w:spacing w:line="360" w:lineRule="auto"/>
        <w:ind w:left="284" w:right="-1" w:firstLine="360"/>
        <w:jc w:val="both"/>
        <w:rPr>
          <w:rFonts w:ascii="GHEA Grapalat" w:hAnsi="GHEA Grapalat"/>
          <w:lang w:val="hy-AM"/>
        </w:rPr>
      </w:pPr>
      <w:r w:rsidRPr="00D400BF">
        <w:rPr>
          <w:rFonts w:ascii="GHEA Grapalat" w:hAnsi="GHEA Grapalat" w:cs="Sylfaen"/>
          <w:iCs/>
          <w:lang w:val="hy-AM"/>
        </w:rPr>
        <w:t>1</w:t>
      </w:r>
      <w:r w:rsidRPr="00D400BF">
        <w:rPr>
          <w:rFonts w:ascii="Cambria Math" w:hAnsi="Cambria Math" w:cs="Cambria Math"/>
          <w:iCs/>
          <w:lang w:val="hy-AM"/>
        </w:rPr>
        <w:t>․</w:t>
      </w:r>
      <w:r w:rsidRPr="00D400BF">
        <w:rPr>
          <w:rFonts w:ascii="GHEA Grapalat" w:hAnsi="GHEA Grapalat" w:cs="Sylfaen"/>
          <w:iCs/>
          <w:lang w:val="hy-AM"/>
        </w:rPr>
        <w:t xml:space="preserve"> </w:t>
      </w:r>
      <w:r w:rsidRPr="00D400BF">
        <w:rPr>
          <w:rFonts w:ascii="GHEA Grapalat" w:hAnsi="GHEA Grapalat"/>
          <w:lang w:val="hy-AM" w:eastAsia="en-US"/>
        </w:rPr>
        <w:t xml:space="preserve">Ի կատարումն ՀՀ հանրային ծառայություները կարգավորող հանձնաժողովի </w:t>
      </w:r>
      <w:r w:rsidRPr="00D400BF">
        <w:rPr>
          <w:rFonts w:ascii="GHEA Grapalat" w:eastAsia="Segoe UI" w:hAnsi="GHEA Grapalat" w:cs="Segoe UI"/>
          <w:color w:val="000000"/>
          <w:lang w:val="hy-AM" w:eastAsia="hy-AM" w:bidi="hy-AM"/>
        </w:rPr>
        <w:t xml:space="preserve">(այսուհետ՝ Հանձնաժողով) </w:t>
      </w:r>
      <w:r w:rsidRPr="00D400BF">
        <w:rPr>
          <w:rFonts w:ascii="GHEA Grapalat" w:hAnsi="GHEA Grapalat"/>
          <w:lang w:val="hy-AM"/>
        </w:rPr>
        <w:t xml:space="preserve">2024 թվականի դեկտեմբերի 18-ի </w:t>
      </w:r>
      <w:r w:rsidRPr="00D400BF">
        <w:rPr>
          <w:rFonts w:ascii="GHEA Grapalat" w:hAnsi="GHEA Grapalat"/>
          <w:noProof/>
          <w:lang w:val="hy-AM"/>
        </w:rPr>
        <w:t>№418Լ որոշմամբ հաստատված</w:t>
      </w:r>
      <w:r w:rsidRPr="00D400BF">
        <w:rPr>
          <w:rFonts w:ascii="GHEA Grapalat" w:eastAsia="Segoe UI" w:hAnsi="GHEA Grapalat" w:cs="Segoe UI"/>
          <w:color w:val="000000"/>
          <w:lang w:val="hy-AM" w:eastAsia="hy-AM" w:bidi="hy-AM"/>
        </w:rPr>
        <w:t xml:space="preserve"> 2025 թվականի աշխատանքային ծրագրի 5-րդ կետի</w:t>
      </w:r>
      <w:r w:rsidR="00DC64A3">
        <w:rPr>
          <w:rFonts w:ascii="GHEA Grapalat" w:eastAsia="Segoe UI" w:hAnsi="GHEA Grapalat" w:cs="Segoe UI"/>
          <w:color w:val="000000"/>
          <w:lang w:val="hy-AM" w:eastAsia="hy-AM" w:bidi="hy-AM"/>
        </w:rPr>
        <w:t>՝</w:t>
      </w:r>
      <w:r w:rsidRPr="00D400BF">
        <w:rPr>
          <w:rFonts w:ascii="GHEA Grapalat" w:eastAsia="Segoe UI" w:hAnsi="GHEA Grapalat" w:cs="Segoe UI"/>
          <w:color w:val="000000"/>
          <w:lang w:val="hy-AM" w:eastAsia="hy-AM" w:bidi="hy-AM"/>
        </w:rPr>
        <w:t xml:space="preserve"> Հանձնաժողովի </w:t>
      </w:r>
      <w:r w:rsidRPr="00D400BF">
        <w:rPr>
          <w:rFonts w:ascii="GHEA Grapalat" w:hAnsi="GHEA Grapalat" w:cs="Sylfaen"/>
          <w:iCs/>
          <w:lang w:val="hy-AM"/>
        </w:rPr>
        <w:t xml:space="preserve">նախագահի </w:t>
      </w:r>
      <w:r w:rsidRPr="00D400BF">
        <w:rPr>
          <w:rFonts w:ascii="GHEA Grapalat" w:hAnsi="GHEA Grapalat"/>
          <w:lang w:val="hy-AM" w:eastAsia="en-US"/>
        </w:rPr>
        <w:t xml:space="preserve">2025 թվականի </w:t>
      </w:r>
      <w:r w:rsidRPr="00D400BF">
        <w:rPr>
          <w:rFonts w:ascii="GHEA Grapalat" w:hAnsi="GHEA Grapalat" w:cs="Arial"/>
          <w:lang w:val="hy-AM" w:eastAsia="en-US"/>
        </w:rPr>
        <w:t>հունվարի</w:t>
      </w:r>
      <w:r w:rsidRPr="00D400BF">
        <w:rPr>
          <w:rFonts w:ascii="GHEA Grapalat" w:hAnsi="GHEA Grapalat"/>
          <w:lang w:val="hy-AM" w:eastAsia="en-US"/>
        </w:rPr>
        <w:t xml:space="preserve"> 22-ի N028-ՀՆ</w:t>
      </w:r>
      <w:r w:rsidRPr="00D400BF">
        <w:rPr>
          <w:rFonts w:ascii="GHEA Grapalat" w:hAnsi="GHEA Grapalat"/>
          <w:iCs/>
          <w:noProof/>
          <w:lang w:val="af-ZA"/>
        </w:rPr>
        <w:t xml:space="preserve"> </w:t>
      </w:r>
      <w:r w:rsidRPr="00D400BF">
        <w:rPr>
          <w:rFonts w:ascii="GHEA Grapalat" w:hAnsi="GHEA Grapalat"/>
          <w:iCs/>
          <w:lang w:val="af-ZA"/>
        </w:rPr>
        <w:t>հ</w:t>
      </w:r>
      <w:r w:rsidRPr="00D400BF">
        <w:rPr>
          <w:rFonts w:ascii="GHEA Grapalat" w:hAnsi="GHEA Grapalat"/>
          <w:iCs/>
          <w:lang w:val="hy-AM"/>
        </w:rPr>
        <w:t>ր</w:t>
      </w:r>
      <w:r w:rsidRPr="00D400BF">
        <w:rPr>
          <w:rFonts w:ascii="GHEA Grapalat" w:hAnsi="GHEA Grapalat"/>
          <w:iCs/>
          <w:lang w:val="af-ZA"/>
        </w:rPr>
        <w:t>աման</w:t>
      </w:r>
      <w:r w:rsidRPr="00D400BF">
        <w:rPr>
          <w:rFonts w:ascii="GHEA Grapalat" w:hAnsi="GHEA Grapalat"/>
          <w:iCs/>
          <w:lang w:val="hy-AM"/>
        </w:rPr>
        <w:t>ի համաձայն</w:t>
      </w:r>
      <w:r w:rsidRPr="00D400BF">
        <w:rPr>
          <w:rFonts w:ascii="GHEA Grapalat" w:hAnsi="GHEA Grapalat"/>
          <w:iCs/>
          <w:lang w:val="af-ZA"/>
        </w:rPr>
        <w:t xml:space="preserve"> ստեղծված աշխատանքային խումբը </w:t>
      </w:r>
      <w:r w:rsidRPr="00D400BF">
        <w:rPr>
          <w:rFonts w:ascii="GHEA Grapalat" w:hAnsi="GHEA Grapalat"/>
          <w:iCs/>
          <w:lang w:val="hy-AM"/>
        </w:rPr>
        <w:t xml:space="preserve">2025 թվականի </w:t>
      </w:r>
      <w:r w:rsidRPr="00D400BF">
        <w:rPr>
          <w:rFonts w:ascii="GHEA Grapalat" w:hAnsi="GHEA Grapalat"/>
          <w:lang w:val="hy-AM" w:eastAsia="en-US"/>
        </w:rPr>
        <w:t>փետրվարի 3-14-</w:t>
      </w:r>
      <w:r w:rsidR="00783141">
        <w:rPr>
          <w:rFonts w:ascii="GHEA Grapalat" w:hAnsi="GHEA Grapalat"/>
          <w:lang w:val="hy-AM" w:eastAsia="en-US"/>
        </w:rPr>
        <w:t>ը</w:t>
      </w:r>
      <w:r w:rsidRPr="00D400BF">
        <w:rPr>
          <w:rFonts w:ascii="GHEA Grapalat" w:hAnsi="GHEA Grapalat"/>
          <w:lang w:val="hy-AM" w:eastAsia="en-US"/>
        </w:rPr>
        <w:t xml:space="preserve"> «</w:t>
      </w:r>
      <w:r w:rsidRPr="00D400BF">
        <w:rPr>
          <w:rFonts w:ascii="GHEA Grapalat" w:hAnsi="GHEA Grapalat" w:cs="Arial"/>
          <w:lang w:val="hy-AM" w:eastAsia="en-US"/>
        </w:rPr>
        <w:t>Հայաստանի</w:t>
      </w:r>
      <w:r w:rsidRPr="00D400BF">
        <w:rPr>
          <w:rFonts w:ascii="GHEA Grapalat" w:hAnsi="GHEA Grapalat"/>
          <w:lang w:val="hy-AM" w:eastAsia="en-US"/>
        </w:rPr>
        <w:t xml:space="preserve"> </w:t>
      </w:r>
      <w:r w:rsidR="000C22EC">
        <w:rPr>
          <w:rFonts w:ascii="GHEA Grapalat" w:hAnsi="GHEA Grapalat" w:cs="Arial"/>
          <w:lang w:val="hy-AM" w:eastAsia="en-US"/>
        </w:rPr>
        <w:t>է</w:t>
      </w:r>
      <w:r w:rsidRPr="00D400BF">
        <w:rPr>
          <w:rFonts w:ascii="GHEA Grapalat" w:hAnsi="GHEA Grapalat" w:cs="Arial"/>
          <w:lang w:val="hy-AM" w:eastAsia="en-US"/>
        </w:rPr>
        <w:t>լեկտրական ցանցեր</w:t>
      </w:r>
      <w:r w:rsidRPr="00D400BF">
        <w:rPr>
          <w:rFonts w:ascii="GHEA Grapalat" w:hAnsi="GHEA Grapalat" w:cs="Franklin Gothic Medium Cond"/>
          <w:lang w:val="hy-AM" w:eastAsia="en-US"/>
        </w:rPr>
        <w:t>»</w:t>
      </w:r>
      <w:r w:rsidRPr="00D400BF">
        <w:rPr>
          <w:rFonts w:ascii="GHEA Grapalat" w:hAnsi="GHEA Grapalat"/>
          <w:lang w:val="hy-AM" w:eastAsia="en-US"/>
        </w:rPr>
        <w:t xml:space="preserve"> </w:t>
      </w:r>
      <w:r w:rsidRPr="00D400BF">
        <w:rPr>
          <w:rFonts w:ascii="GHEA Grapalat" w:hAnsi="GHEA Grapalat" w:cs="Arial"/>
          <w:lang w:val="hy-AM" w:eastAsia="en-US"/>
        </w:rPr>
        <w:t>փակ բաժնետիրական ընկերության</w:t>
      </w:r>
      <w:r w:rsidRPr="00D400BF">
        <w:rPr>
          <w:rFonts w:ascii="GHEA Grapalat" w:hAnsi="GHEA Grapalat" w:cs="Arial"/>
          <w:iCs/>
          <w:lang w:val="hy-AM" w:eastAsia="en-US"/>
        </w:rPr>
        <w:t xml:space="preserve"> </w:t>
      </w:r>
      <w:bookmarkStart w:id="0" w:name="_Hlk194313076"/>
      <w:r w:rsidRPr="00D400BF">
        <w:rPr>
          <w:rFonts w:ascii="GHEA Grapalat" w:eastAsia="Segoe UI" w:hAnsi="GHEA Grapalat" w:cs="Segoe UI"/>
          <w:color w:val="000000"/>
          <w:lang w:val="hy-AM" w:eastAsia="hy-AM" w:bidi="hy-AM"/>
        </w:rPr>
        <w:t>(այսուհետ՝ Ընկերություն)</w:t>
      </w:r>
      <w:bookmarkEnd w:id="0"/>
      <w:r w:rsidRPr="00D400BF">
        <w:rPr>
          <w:rFonts w:ascii="GHEA Grapalat" w:hAnsi="GHEA Grapalat" w:cs="Arial"/>
          <w:iCs/>
          <w:lang w:val="hy-AM" w:eastAsia="en-US"/>
        </w:rPr>
        <w:t xml:space="preserve"> «Գեղամա</w:t>
      </w:r>
      <w:r w:rsidRPr="00D400BF">
        <w:rPr>
          <w:rFonts w:ascii="GHEA Grapalat" w:hAnsi="GHEA Grapalat" w:cs="Arial"/>
          <w:iCs/>
          <w:lang w:val="af-ZA" w:eastAsia="en-US"/>
        </w:rPr>
        <w:t>»</w:t>
      </w:r>
      <w:r w:rsidRPr="00D400BF">
        <w:rPr>
          <w:rFonts w:ascii="GHEA Grapalat" w:hAnsi="GHEA Grapalat" w:cs="Sylfaen"/>
          <w:bCs/>
          <w:iCs/>
          <w:lang w:val="hy-AM" w:eastAsia="en-US"/>
        </w:rPr>
        <w:t xml:space="preserve">, </w:t>
      </w:r>
      <w:r w:rsidRPr="00D400BF">
        <w:rPr>
          <w:rFonts w:ascii="GHEA Grapalat" w:hAnsi="GHEA Grapalat" w:cs="Arial"/>
          <w:iCs/>
          <w:lang w:val="hy-AM" w:eastAsia="en-US"/>
        </w:rPr>
        <w:t>«Արաքս</w:t>
      </w:r>
      <w:r w:rsidRPr="00D400BF">
        <w:rPr>
          <w:rFonts w:ascii="GHEA Grapalat" w:hAnsi="GHEA Grapalat" w:cs="Arial"/>
          <w:iCs/>
          <w:lang w:val="af-ZA" w:eastAsia="en-US"/>
        </w:rPr>
        <w:t>»</w:t>
      </w:r>
      <w:r w:rsidRPr="00D400BF">
        <w:rPr>
          <w:rFonts w:ascii="GHEA Grapalat" w:hAnsi="GHEA Grapalat" w:cs="Arial"/>
          <w:iCs/>
          <w:lang w:val="hy-AM" w:eastAsia="en-US"/>
        </w:rPr>
        <w:t>, «Նաիրի</w:t>
      </w:r>
      <w:r w:rsidRPr="00D400BF">
        <w:rPr>
          <w:rFonts w:ascii="GHEA Grapalat" w:hAnsi="GHEA Grapalat" w:cs="Arial"/>
          <w:iCs/>
          <w:lang w:val="af-ZA" w:eastAsia="en-US"/>
        </w:rPr>
        <w:t>»</w:t>
      </w:r>
      <w:r w:rsidRPr="00D400BF">
        <w:rPr>
          <w:rFonts w:ascii="GHEA Grapalat" w:hAnsi="GHEA Grapalat" w:cs="Arial"/>
          <w:iCs/>
          <w:lang w:val="hy-AM" w:eastAsia="en-US"/>
        </w:rPr>
        <w:t xml:space="preserve"> </w:t>
      </w:r>
      <w:r w:rsidRPr="00D400BF">
        <w:rPr>
          <w:rFonts w:ascii="GHEA Grapalat" w:hAnsi="GHEA Grapalat" w:cs="Sylfaen"/>
          <w:bCs/>
          <w:iCs/>
          <w:lang w:val="hy-AM" w:eastAsia="en-US"/>
        </w:rPr>
        <w:t>և</w:t>
      </w:r>
      <w:r w:rsidRPr="00D400BF">
        <w:rPr>
          <w:rFonts w:ascii="GHEA Grapalat" w:hAnsi="GHEA Grapalat" w:cs="Arial"/>
          <w:iCs/>
          <w:lang w:val="hy-AM" w:eastAsia="en-US"/>
        </w:rPr>
        <w:t xml:space="preserve"> «Մուսալեռ</w:t>
      </w:r>
      <w:r w:rsidRPr="00D400BF">
        <w:rPr>
          <w:rFonts w:ascii="GHEA Grapalat" w:hAnsi="GHEA Grapalat" w:cs="Arial"/>
          <w:iCs/>
          <w:lang w:val="af-ZA" w:eastAsia="en-US"/>
        </w:rPr>
        <w:t>»</w:t>
      </w:r>
      <w:r w:rsidR="00BE752D">
        <w:rPr>
          <w:rFonts w:ascii="GHEA Grapalat" w:hAnsi="GHEA Grapalat" w:cs="Arial"/>
          <w:iCs/>
          <w:lang w:val="hy-AM" w:eastAsia="en-US"/>
        </w:rPr>
        <w:t xml:space="preserve"> </w:t>
      </w:r>
      <w:r w:rsidRPr="00D400BF">
        <w:rPr>
          <w:rFonts w:ascii="GHEA Grapalat" w:hAnsi="GHEA Grapalat" w:cs="Sylfaen"/>
          <w:bCs/>
          <w:iCs/>
          <w:lang w:val="hy-AM" w:eastAsia="en-US"/>
        </w:rPr>
        <w:t>մասնաճյուղերում</w:t>
      </w:r>
      <w:r w:rsidRPr="00D400BF">
        <w:rPr>
          <w:rFonts w:ascii="GHEA Grapalat" w:hAnsi="GHEA Grapalat"/>
          <w:b/>
          <w:bCs/>
          <w:lang w:val="hy-AM" w:eastAsia="en-US"/>
        </w:rPr>
        <w:t xml:space="preserve"> </w:t>
      </w:r>
      <w:r w:rsidRPr="00D400BF">
        <w:rPr>
          <w:rFonts w:ascii="GHEA Grapalat" w:hAnsi="GHEA Grapalat"/>
          <w:lang w:val="hy-AM" w:eastAsia="en-US"/>
        </w:rPr>
        <w:t xml:space="preserve">իրականացրել է սպառողներին </w:t>
      </w:r>
      <w:r w:rsidR="00783141">
        <w:rPr>
          <w:rFonts w:ascii="GHEA Grapalat" w:hAnsi="GHEA Grapalat"/>
          <w:lang w:val="hy-AM" w:eastAsia="en-US"/>
        </w:rPr>
        <w:t>մատակարարված</w:t>
      </w:r>
      <w:r w:rsidRPr="00D400BF">
        <w:rPr>
          <w:rFonts w:ascii="GHEA Grapalat" w:hAnsi="GHEA Grapalat"/>
          <w:lang w:val="hy-AM" w:eastAsia="en-US"/>
        </w:rPr>
        <w:t xml:space="preserve"> և առևտրային հաշվառ</w:t>
      </w:r>
      <w:r w:rsidR="00783141">
        <w:rPr>
          <w:rFonts w:ascii="GHEA Grapalat" w:hAnsi="GHEA Grapalat"/>
          <w:lang w:val="hy-AM" w:eastAsia="en-US"/>
        </w:rPr>
        <w:t>քի</w:t>
      </w:r>
      <w:r w:rsidRPr="00D400BF">
        <w:rPr>
          <w:rFonts w:ascii="GHEA Grapalat" w:hAnsi="GHEA Grapalat"/>
          <w:lang w:val="hy-AM" w:eastAsia="en-US"/>
        </w:rPr>
        <w:t xml:space="preserve"> սարք</w:t>
      </w:r>
      <w:r w:rsidR="00783141">
        <w:rPr>
          <w:rFonts w:ascii="GHEA Grapalat" w:hAnsi="GHEA Grapalat"/>
          <w:lang w:val="hy-AM" w:eastAsia="en-US"/>
        </w:rPr>
        <w:t>եր</w:t>
      </w:r>
      <w:r w:rsidRPr="00D400BF">
        <w:rPr>
          <w:rFonts w:ascii="GHEA Grapalat" w:hAnsi="GHEA Grapalat"/>
          <w:lang w:val="hy-AM" w:eastAsia="en-US"/>
        </w:rPr>
        <w:t xml:space="preserve">ով գրանցված էլեկտրաէներգիայի քանակի և որակի վերաբերյալ կարճաժամկետ մոնիթորինգ </w:t>
      </w:r>
      <w:r w:rsidRPr="00D400BF">
        <w:rPr>
          <w:rFonts w:ascii="GHEA Grapalat" w:eastAsia="Segoe UI" w:hAnsi="GHEA Grapalat" w:cs="Segoe UI"/>
          <w:color w:val="000000"/>
          <w:lang w:val="hy-AM" w:eastAsia="hy-AM" w:bidi="hy-AM"/>
        </w:rPr>
        <w:t xml:space="preserve">(այսուհետ՝ </w:t>
      </w:r>
      <w:r w:rsidR="00783141">
        <w:rPr>
          <w:rFonts w:ascii="GHEA Grapalat" w:eastAsia="Segoe UI" w:hAnsi="GHEA Grapalat" w:cs="Segoe UI"/>
          <w:color w:val="000000"/>
          <w:lang w:val="hy-AM" w:eastAsia="hy-AM" w:bidi="hy-AM"/>
        </w:rPr>
        <w:t>Մ</w:t>
      </w:r>
      <w:r w:rsidRPr="00D400BF">
        <w:rPr>
          <w:rFonts w:ascii="GHEA Grapalat" w:eastAsia="Segoe UI" w:hAnsi="GHEA Grapalat" w:cs="Segoe UI"/>
          <w:color w:val="000000"/>
          <w:lang w:val="hy-AM" w:eastAsia="hy-AM" w:bidi="hy-AM"/>
        </w:rPr>
        <w:t>ոնիթորինգ)</w:t>
      </w:r>
      <w:r w:rsidRPr="00D400BF">
        <w:rPr>
          <w:rFonts w:ascii="GHEA Grapalat" w:hAnsi="GHEA Grapalat"/>
          <w:lang w:val="hy-AM" w:eastAsia="en-US"/>
        </w:rPr>
        <w:t>՝ կամայական և շղթայական ընտրանքի մեթոդների համակցությամբ</w:t>
      </w:r>
      <w:r w:rsidRPr="00D400BF">
        <w:rPr>
          <w:rFonts w:ascii="GHEA Grapalat" w:hAnsi="GHEA Grapalat" w:cs="Sylfaen"/>
          <w:iCs/>
          <w:lang w:val="hy-AM"/>
        </w:rPr>
        <w:t>:</w:t>
      </w:r>
      <w:r w:rsidRPr="00D400BF">
        <w:rPr>
          <w:rFonts w:ascii="GHEA Grapalat" w:hAnsi="GHEA Grapalat" w:cs="Arial"/>
          <w:iCs/>
          <w:lang w:val="hy-AM"/>
        </w:rPr>
        <w:t xml:space="preserve"> </w:t>
      </w:r>
      <w:r w:rsidRPr="00D400BF">
        <w:rPr>
          <w:rFonts w:ascii="GHEA Grapalat" w:eastAsia="Calibri" w:hAnsi="GHEA Grapalat"/>
          <w:iCs/>
          <w:spacing w:val="-4"/>
          <w:lang w:val="hy-AM" w:eastAsia="en-US"/>
        </w:rPr>
        <w:t>Մասնավորապես,</w:t>
      </w:r>
      <w:r w:rsidRPr="00D400BF">
        <w:rPr>
          <w:rFonts w:ascii="GHEA Grapalat" w:hAnsi="GHEA Grapalat"/>
          <w:b/>
          <w:iCs/>
          <w:lang w:val="af-ZA"/>
        </w:rPr>
        <w:t xml:space="preserve"> </w:t>
      </w:r>
      <w:r w:rsidRPr="00D400BF">
        <w:rPr>
          <w:rFonts w:ascii="GHEA Grapalat" w:hAnsi="GHEA Grapalat" w:cs="Sylfaen"/>
          <w:iCs/>
          <w:spacing w:val="-4"/>
          <w:lang w:val="hy-AM"/>
        </w:rPr>
        <w:t>ընտրանքային</w:t>
      </w:r>
      <w:r w:rsidRPr="00D400BF">
        <w:rPr>
          <w:rFonts w:ascii="GHEA Grapalat" w:hAnsi="GHEA Grapalat"/>
          <w:iCs/>
          <w:spacing w:val="-4"/>
          <w:lang w:val="af-ZA"/>
        </w:rPr>
        <w:t xml:space="preserve"> </w:t>
      </w:r>
      <w:r w:rsidRPr="00D400BF">
        <w:rPr>
          <w:rFonts w:ascii="GHEA Grapalat" w:hAnsi="GHEA Grapalat" w:cs="Sylfaen"/>
          <w:iCs/>
          <w:spacing w:val="-4"/>
          <w:lang w:val="hy-AM"/>
        </w:rPr>
        <w:t>կարգով</w:t>
      </w:r>
      <w:r w:rsidRPr="00D400BF">
        <w:rPr>
          <w:rFonts w:ascii="GHEA Grapalat" w:hAnsi="GHEA Grapalat"/>
          <w:iCs/>
          <w:spacing w:val="-4"/>
          <w:lang w:val="af-ZA"/>
        </w:rPr>
        <w:t xml:space="preserve"> </w:t>
      </w:r>
      <w:r w:rsidRPr="00D400BF">
        <w:rPr>
          <w:rFonts w:ascii="GHEA Grapalat" w:hAnsi="GHEA Grapalat" w:cs="Sylfaen"/>
          <w:iCs/>
          <w:spacing w:val="-4"/>
          <w:lang w:val="af-ZA"/>
        </w:rPr>
        <w:t>իրականացվել</w:t>
      </w:r>
      <w:r w:rsidRPr="00D400BF">
        <w:rPr>
          <w:rFonts w:ascii="GHEA Grapalat" w:hAnsi="GHEA Grapalat"/>
          <w:iCs/>
          <w:spacing w:val="-4"/>
          <w:lang w:val="af-ZA"/>
        </w:rPr>
        <w:t xml:space="preserve"> </w:t>
      </w:r>
      <w:r w:rsidRPr="00D400BF">
        <w:rPr>
          <w:rFonts w:ascii="GHEA Grapalat" w:hAnsi="GHEA Grapalat" w:cs="Sylfaen"/>
          <w:iCs/>
          <w:spacing w:val="-4"/>
          <w:lang w:val="af-ZA"/>
        </w:rPr>
        <w:t>է</w:t>
      </w:r>
      <w:r w:rsidRPr="00D400BF">
        <w:rPr>
          <w:rFonts w:ascii="GHEA Grapalat" w:hAnsi="GHEA Grapalat"/>
          <w:iCs/>
          <w:spacing w:val="-4"/>
          <w:lang w:val="af-ZA"/>
        </w:rPr>
        <w:t xml:space="preserve"> </w:t>
      </w:r>
      <w:r w:rsidRPr="00D400BF">
        <w:rPr>
          <w:rFonts w:ascii="GHEA Grapalat" w:hAnsi="GHEA Grapalat" w:cs="Sylfaen"/>
          <w:spacing w:val="-4"/>
          <w:lang w:val="hy-AM" w:eastAsia="hy-AM"/>
        </w:rPr>
        <w:t>թվով</w:t>
      </w:r>
      <w:r w:rsidRPr="00D400BF">
        <w:rPr>
          <w:rFonts w:ascii="GHEA Grapalat" w:hAnsi="GHEA Grapalat"/>
          <w:spacing w:val="-4"/>
          <w:lang w:val="af-ZA" w:eastAsia="hy-AM"/>
        </w:rPr>
        <w:t xml:space="preserve"> 732</w:t>
      </w:r>
      <w:r w:rsidR="00BE752D">
        <w:rPr>
          <w:rFonts w:ascii="GHEA Grapalat" w:hAnsi="GHEA Grapalat"/>
          <w:spacing w:val="-4"/>
          <w:lang w:val="af-ZA" w:eastAsia="hy-AM"/>
        </w:rPr>
        <w:t xml:space="preserve"> </w:t>
      </w:r>
      <w:r w:rsidRPr="00D400BF">
        <w:rPr>
          <w:rFonts w:ascii="GHEA Grapalat" w:hAnsi="GHEA Grapalat" w:cs="Sylfaen"/>
          <w:iCs/>
          <w:spacing w:val="-4"/>
          <w:lang w:val="af-ZA"/>
        </w:rPr>
        <w:t>սպառողների</w:t>
      </w:r>
      <w:r w:rsidRPr="00D400BF">
        <w:rPr>
          <w:rFonts w:ascii="GHEA Grapalat" w:hAnsi="GHEA Grapalat"/>
          <w:iCs/>
          <w:spacing w:val="-4"/>
          <w:lang w:val="af-ZA"/>
        </w:rPr>
        <w:t xml:space="preserve"> </w:t>
      </w:r>
      <w:r w:rsidRPr="00D400BF">
        <w:rPr>
          <w:rFonts w:ascii="GHEA Grapalat" w:hAnsi="GHEA Grapalat" w:cs="Sylfaen"/>
          <w:iCs/>
          <w:spacing w:val="-4"/>
          <w:lang w:val="af-ZA"/>
        </w:rPr>
        <w:t>առևտրային</w:t>
      </w:r>
      <w:r w:rsidRPr="00D400BF">
        <w:rPr>
          <w:rFonts w:ascii="GHEA Grapalat" w:hAnsi="GHEA Grapalat"/>
          <w:iCs/>
          <w:spacing w:val="-4"/>
          <w:lang w:val="af-ZA"/>
        </w:rPr>
        <w:t xml:space="preserve"> </w:t>
      </w:r>
      <w:r w:rsidRPr="00D400BF">
        <w:rPr>
          <w:rFonts w:ascii="GHEA Grapalat" w:hAnsi="GHEA Grapalat" w:cs="Sylfaen"/>
          <w:iCs/>
          <w:spacing w:val="-4"/>
          <w:lang w:val="af-ZA"/>
        </w:rPr>
        <w:t>հաշվառ</w:t>
      </w:r>
      <w:r w:rsidRPr="00D400BF">
        <w:rPr>
          <w:rFonts w:ascii="GHEA Grapalat" w:hAnsi="GHEA Grapalat" w:cs="Sylfaen"/>
          <w:iCs/>
          <w:spacing w:val="-4"/>
          <w:lang w:val="hy-AM"/>
        </w:rPr>
        <w:t>քի</w:t>
      </w:r>
      <w:r w:rsidRPr="00D400BF">
        <w:rPr>
          <w:rFonts w:ascii="GHEA Grapalat" w:hAnsi="GHEA Grapalat"/>
          <w:iCs/>
          <w:spacing w:val="-4"/>
          <w:lang w:val="af-ZA"/>
        </w:rPr>
        <w:t xml:space="preserve"> </w:t>
      </w:r>
      <w:r w:rsidRPr="00D400BF">
        <w:rPr>
          <w:rFonts w:ascii="GHEA Grapalat" w:hAnsi="GHEA Grapalat" w:cs="Sylfaen"/>
          <w:iCs/>
          <w:spacing w:val="-4"/>
          <w:lang w:val="af-ZA"/>
        </w:rPr>
        <w:t>սարք</w:t>
      </w:r>
      <w:r w:rsidRPr="00D400BF">
        <w:rPr>
          <w:rFonts w:ascii="GHEA Grapalat" w:hAnsi="GHEA Grapalat" w:cs="Sylfaen"/>
          <w:iCs/>
          <w:spacing w:val="-4"/>
          <w:lang w:val="hy-AM"/>
        </w:rPr>
        <w:t>եր</w:t>
      </w:r>
      <w:r w:rsidRPr="00D400BF">
        <w:rPr>
          <w:rFonts w:ascii="GHEA Grapalat" w:hAnsi="GHEA Grapalat" w:cs="Sylfaen"/>
          <w:iCs/>
          <w:spacing w:val="-4"/>
          <w:lang w:val="af-ZA"/>
        </w:rPr>
        <w:t>ի</w:t>
      </w:r>
      <w:r w:rsidRPr="00D400BF">
        <w:rPr>
          <w:rFonts w:ascii="GHEA Grapalat" w:hAnsi="GHEA Grapalat"/>
          <w:iCs/>
          <w:spacing w:val="-4"/>
          <w:lang w:val="af-ZA"/>
        </w:rPr>
        <w:t xml:space="preserve"> </w:t>
      </w:r>
      <w:r w:rsidRPr="00D400BF">
        <w:rPr>
          <w:rFonts w:ascii="GHEA Grapalat" w:hAnsi="GHEA Grapalat" w:cs="Sylfaen"/>
          <w:iCs/>
          <w:spacing w:val="-4"/>
          <w:lang w:val="af-ZA"/>
        </w:rPr>
        <w:t>զննում</w:t>
      </w:r>
      <w:r w:rsidRPr="00D400BF">
        <w:rPr>
          <w:rFonts w:ascii="GHEA Grapalat" w:hAnsi="GHEA Grapalat"/>
          <w:iCs/>
          <w:spacing w:val="-4"/>
          <w:lang w:val="af-ZA"/>
        </w:rPr>
        <w:t xml:space="preserve"> </w:t>
      </w:r>
      <w:r w:rsidRPr="00D400BF">
        <w:rPr>
          <w:rFonts w:ascii="GHEA Grapalat" w:hAnsi="GHEA Grapalat" w:cs="Sylfaen"/>
          <w:iCs/>
          <w:spacing w:val="-4"/>
          <w:lang w:val="af-ZA"/>
        </w:rPr>
        <w:t>և</w:t>
      </w:r>
      <w:r w:rsidRPr="00D400BF">
        <w:rPr>
          <w:rFonts w:ascii="GHEA Grapalat" w:hAnsi="GHEA Grapalat"/>
          <w:iCs/>
          <w:spacing w:val="-4"/>
          <w:lang w:val="af-ZA"/>
        </w:rPr>
        <w:t xml:space="preserve"> </w:t>
      </w:r>
      <w:r w:rsidRPr="00D400BF">
        <w:rPr>
          <w:rFonts w:ascii="GHEA Grapalat" w:hAnsi="GHEA Grapalat" w:cs="Sylfaen"/>
          <w:iCs/>
          <w:spacing w:val="-4"/>
          <w:lang w:val="af-ZA"/>
        </w:rPr>
        <w:t>փաստացի</w:t>
      </w:r>
      <w:r w:rsidRPr="00D400BF">
        <w:rPr>
          <w:rFonts w:ascii="GHEA Grapalat" w:hAnsi="GHEA Grapalat"/>
          <w:iCs/>
          <w:spacing w:val="-4"/>
          <w:lang w:val="af-ZA"/>
        </w:rPr>
        <w:t xml:space="preserve"> </w:t>
      </w:r>
      <w:r w:rsidRPr="00D400BF">
        <w:rPr>
          <w:rFonts w:ascii="GHEA Grapalat" w:hAnsi="GHEA Grapalat" w:cs="Sylfaen"/>
          <w:spacing w:val="-4"/>
          <w:lang w:val="hy-AM" w:eastAsia="hy-AM"/>
        </w:rPr>
        <w:t>ցուցմունքների</w:t>
      </w:r>
      <w:r w:rsidRPr="00D400BF">
        <w:rPr>
          <w:rFonts w:ascii="GHEA Grapalat" w:hAnsi="GHEA Grapalat"/>
          <w:spacing w:val="-4"/>
          <w:lang w:val="af-ZA" w:eastAsia="hy-AM"/>
        </w:rPr>
        <w:t xml:space="preserve"> </w:t>
      </w:r>
      <w:r w:rsidRPr="00D400BF">
        <w:rPr>
          <w:rFonts w:ascii="GHEA Grapalat" w:hAnsi="GHEA Grapalat" w:cs="Sylfaen"/>
          <w:iCs/>
          <w:spacing w:val="-4"/>
          <w:lang w:val="af-ZA"/>
        </w:rPr>
        <w:t>գրանցում</w:t>
      </w:r>
      <w:r w:rsidRPr="00D400BF">
        <w:rPr>
          <w:rFonts w:ascii="GHEA Grapalat" w:hAnsi="GHEA Grapalat"/>
          <w:lang w:val="hy-AM" w:eastAsia="hy-AM"/>
        </w:rPr>
        <w:t>:</w:t>
      </w:r>
      <w:r w:rsidRPr="00D400BF">
        <w:rPr>
          <w:rFonts w:ascii="GHEA Grapalat" w:hAnsi="GHEA Grapalat"/>
          <w:lang w:val="af-ZA" w:eastAsia="hy-AM"/>
        </w:rPr>
        <w:t xml:space="preserve"> </w:t>
      </w:r>
      <w:r w:rsidRPr="00D400BF">
        <w:rPr>
          <w:rFonts w:ascii="GHEA Grapalat" w:hAnsi="GHEA Grapalat" w:cs="Sylfaen"/>
          <w:iCs/>
          <w:spacing w:val="-4"/>
          <w:lang w:val="af-ZA"/>
        </w:rPr>
        <w:t>Միևնույն ժամանակ</w:t>
      </w:r>
      <w:r w:rsidRPr="00D400BF">
        <w:rPr>
          <w:rFonts w:ascii="GHEA Grapalat" w:hAnsi="GHEA Grapalat" w:cs="Sylfaen"/>
          <w:iCs/>
          <w:spacing w:val="-4"/>
          <w:lang w:val="hy-AM"/>
        </w:rPr>
        <w:t>,</w:t>
      </w:r>
      <w:r w:rsidRPr="00D400BF">
        <w:rPr>
          <w:rFonts w:ascii="GHEA Grapalat" w:hAnsi="GHEA Grapalat" w:cs="Sylfaen"/>
          <w:iCs/>
          <w:spacing w:val="-4"/>
          <w:lang w:val="af-ZA"/>
        </w:rPr>
        <w:t xml:space="preserve"> </w:t>
      </w:r>
      <w:r w:rsidRPr="00D400BF">
        <w:rPr>
          <w:rFonts w:ascii="GHEA Grapalat" w:hAnsi="GHEA Grapalat"/>
          <w:bCs/>
          <w:iCs/>
          <w:spacing w:val="-4"/>
          <w:lang w:val="af-ZA"/>
        </w:rPr>
        <w:t>Ընկերության</w:t>
      </w:r>
      <w:r w:rsidRPr="00D400BF">
        <w:rPr>
          <w:rFonts w:ascii="GHEA Grapalat" w:hAnsi="GHEA Grapalat"/>
          <w:b/>
          <w:iCs/>
          <w:spacing w:val="-4"/>
          <w:lang w:val="af-ZA"/>
        </w:rPr>
        <w:t xml:space="preserve"> </w:t>
      </w:r>
      <w:r w:rsidRPr="00D400BF">
        <w:rPr>
          <w:rFonts w:ascii="GHEA Grapalat" w:hAnsi="GHEA Grapalat" w:cs="Arial"/>
          <w:iCs/>
          <w:lang w:val="hy-AM" w:eastAsia="en-US"/>
        </w:rPr>
        <w:t>վերը նշված</w:t>
      </w:r>
      <w:r w:rsidR="00BE752D">
        <w:rPr>
          <w:rFonts w:ascii="GHEA Grapalat" w:hAnsi="GHEA Grapalat" w:cs="Arial"/>
          <w:iCs/>
          <w:lang w:val="hy-AM" w:eastAsia="en-US"/>
        </w:rPr>
        <w:t xml:space="preserve"> </w:t>
      </w:r>
      <w:r w:rsidRPr="00D400BF">
        <w:rPr>
          <w:rFonts w:ascii="GHEA Grapalat" w:hAnsi="GHEA Grapalat" w:cs="Sylfaen"/>
          <w:bCs/>
          <w:iCs/>
          <w:lang w:val="hy-AM" w:eastAsia="en-US"/>
        </w:rPr>
        <w:t>մասնաճյուղերի</w:t>
      </w:r>
      <w:r w:rsidR="00783141">
        <w:rPr>
          <w:rFonts w:ascii="GHEA Grapalat" w:hAnsi="GHEA Grapalat" w:cs="Sylfaen"/>
          <w:bCs/>
          <w:iCs/>
          <w:lang w:val="hy-AM" w:eastAsia="en-US"/>
        </w:rPr>
        <w:t>ց</w:t>
      </w:r>
      <w:r w:rsidRPr="00D400BF">
        <w:rPr>
          <w:rFonts w:ascii="GHEA Grapalat" w:hAnsi="GHEA Grapalat" w:cs="Sylfaen"/>
          <w:bCs/>
          <w:iCs/>
          <w:lang w:val="hy-AM" w:eastAsia="en-US"/>
        </w:rPr>
        <w:t xml:space="preserve"> </w:t>
      </w:r>
      <w:r w:rsidRPr="00D400BF">
        <w:rPr>
          <w:rFonts w:ascii="GHEA Grapalat" w:eastAsia="Calibri" w:hAnsi="GHEA Grapalat" w:cs="Sylfaen"/>
          <w:bCs/>
          <w:lang w:val="af-ZA" w:eastAsia="en-US"/>
        </w:rPr>
        <w:t>պահանջվել է սպառողներին էլեկտր</w:t>
      </w:r>
      <w:r w:rsidRPr="00D400BF">
        <w:rPr>
          <w:rFonts w:ascii="GHEA Grapalat" w:eastAsia="Calibri" w:hAnsi="GHEA Grapalat" w:cs="Sylfaen"/>
          <w:bCs/>
          <w:lang w:val="hy-AM" w:eastAsia="en-US"/>
        </w:rPr>
        <w:t>ա</w:t>
      </w:r>
      <w:r w:rsidRPr="00D400BF">
        <w:rPr>
          <w:rFonts w:ascii="GHEA Grapalat" w:eastAsia="Calibri" w:hAnsi="GHEA Grapalat" w:cs="Sylfaen"/>
          <w:bCs/>
          <w:lang w:val="af-ZA" w:eastAsia="en-US"/>
        </w:rPr>
        <w:t>մատ</w:t>
      </w:r>
      <w:r w:rsidRPr="00D400BF">
        <w:rPr>
          <w:rFonts w:ascii="GHEA Grapalat" w:eastAsia="Calibri" w:hAnsi="GHEA Grapalat" w:cs="Sylfaen"/>
          <w:bCs/>
          <w:lang w:val="hy-AM" w:eastAsia="en-US"/>
        </w:rPr>
        <w:t>ա</w:t>
      </w:r>
      <w:r w:rsidRPr="00D400BF">
        <w:rPr>
          <w:rFonts w:ascii="GHEA Grapalat" w:eastAsia="Calibri" w:hAnsi="GHEA Grapalat" w:cs="Sylfaen"/>
          <w:bCs/>
          <w:lang w:val="af-ZA" w:eastAsia="en-US"/>
        </w:rPr>
        <w:t>կարարող</w:t>
      </w:r>
      <w:r w:rsidR="00BE752D">
        <w:rPr>
          <w:rFonts w:ascii="GHEA Grapalat" w:eastAsia="Calibri" w:hAnsi="GHEA Grapalat" w:cs="Sylfaen"/>
          <w:bCs/>
          <w:lang w:val="af-ZA" w:eastAsia="en-US"/>
        </w:rPr>
        <w:t xml:space="preserve"> </w:t>
      </w:r>
      <w:r w:rsidRPr="00D400BF">
        <w:rPr>
          <w:rFonts w:ascii="GHEA Grapalat" w:eastAsia="Calibri" w:hAnsi="GHEA Grapalat" w:cs="Sylfaen"/>
          <w:bCs/>
          <w:lang w:val="af-ZA" w:eastAsia="en-US"/>
        </w:rPr>
        <w:t xml:space="preserve">ենթակայանների առանձին 0,4կՎ </w:t>
      </w:r>
      <w:r w:rsidRPr="00D400BF">
        <w:rPr>
          <w:rFonts w:ascii="GHEA Grapalat" w:eastAsia="Calibri" w:hAnsi="GHEA Grapalat"/>
          <w:color w:val="000000"/>
          <w:shd w:val="clear" w:color="auto" w:fill="FFFFFF"/>
          <w:lang w:val="hy-AM" w:eastAsia="en-US"/>
        </w:rPr>
        <w:t>լարման</w:t>
      </w:r>
      <w:r w:rsidRPr="00D400BF">
        <w:rPr>
          <w:rFonts w:ascii="GHEA Grapalat" w:eastAsia="Calibri" w:hAnsi="GHEA Grapalat" w:cs="Sylfaen"/>
          <w:bCs/>
          <w:lang w:val="af-ZA" w:eastAsia="en-US"/>
        </w:rPr>
        <w:t xml:space="preserve"> ուղղություններից սնվող եռաֆազ սպառողների </w:t>
      </w:r>
      <w:r w:rsidRPr="00D400BF">
        <w:rPr>
          <w:rFonts w:ascii="GHEA Grapalat" w:eastAsia="Calibri" w:hAnsi="GHEA Grapalat"/>
          <w:color w:val="000000"/>
          <w:shd w:val="clear" w:color="auto" w:fill="FFFFFF"/>
          <w:lang w:val="hy-AM" w:eastAsia="en-US"/>
        </w:rPr>
        <w:t>տրանսֆորմատորային</w:t>
      </w:r>
      <w:r w:rsidRPr="00D400BF">
        <w:rPr>
          <w:rFonts w:ascii="GHEA Grapalat" w:eastAsia="Calibri" w:hAnsi="GHEA Grapalat"/>
          <w:color w:val="000000"/>
          <w:shd w:val="clear" w:color="auto" w:fill="FFFFFF"/>
          <w:lang w:val="af-ZA" w:eastAsia="en-US"/>
        </w:rPr>
        <w:t xml:space="preserve"> </w:t>
      </w:r>
      <w:r w:rsidRPr="00D400BF">
        <w:rPr>
          <w:rFonts w:ascii="GHEA Grapalat" w:eastAsia="Calibri" w:hAnsi="GHEA Grapalat"/>
          <w:color w:val="000000"/>
          <w:shd w:val="clear" w:color="auto" w:fill="FFFFFF"/>
          <w:lang w:val="hy-AM" w:eastAsia="en-US"/>
        </w:rPr>
        <w:t>միացման</w:t>
      </w:r>
      <w:r w:rsidRPr="00D400BF">
        <w:rPr>
          <w:rFonts w:ascii="GHEA Grapalat" w:eastAsia="Calibri" w:hAnsi="GHEA Grapalat"/>
          <w:color w:val="000000"/>
          <w:shd w:val="clear" w:color="auto" w:fill="FFFFFF"/>
          <w:lang w:val="af-ZA" w:eastAsia="en-US"/>
        </w:rPr>
        <w:t xml:space="preserve"> </w:t>
      </w:r>
      <w:r w:rsidRPr="00D400BF">
        <w:rPr>
          <w:rFonts w:ascii="GHEA Grapalat" w:eastAsia="Calibri" w:hAnsi="GHEA Grapalat" w:cs="Sylfaen"/>
          <w:bCs/>
          <w:lang w:val="af-ZA" w:eastAsia="en-US"/>
        </w:rPr>
        <w:lastRenderedPageBreak/>
        <w:t xml:space="preserve">առևտրային </w:t>
      </w:r>
      <w:r w:rsidRPr="00D400BF">
        <w:rPr>
          <w:rFonts w:ascii="GHEA Grapalat" w:eastAsia="Calibri" w:hAnsi="GHEA Grapalat"/>
          <w:color w:val="000000"/>
          <w:shd w:val="clear" w:color="auto" w:fill="FFFFFF"/>
          <w:lang w:val="hy-AM" w:eastAsia="en-US"/>
        </w:rPr>
        <w:t>հաշվիչների</w:t>
      </w:r>
      <w:r w:rsidRPr="00D400BF">
        <w:rPr>
          <w:rFonts w:ascii="GHEA Grapalat" w:eastAsia="Calibri" w:hAnsi="GHEA Grapalat"/>
          <w:color w:val="000000"/>
          <w:shd w:val="clear" w:color="auto" w:fill="FFFFFF"/>
          <w:lang w:val="af-ZA" w:eastAsia="en-US"/>
        </w:rPr>
        <w:t xml:space="preserve"> </w:t>
      </w:r>
      <w:r w:rsidRPr="00D400BF">
        <w:rPr>
          <w:rFonts w:ascii="GHEA Grapalat" w:eastAsia="Calibri" w:hAnsi="GHEA Grapalat"/>
          <w:color w:val="000000"/>
          <w:shd w:val="clear" w:color="auto" w:fill="FFFFFF"/>
          <w:lang w:val="hy-AM" w:eastAsia="en-US"/>
        </w:rPr>
        <w:t>տվյալները</w:t>
      </w:r>
      <w:r w:rsidR="00FB4450">
        <w:rPr>
          <w:rFonts w:ascii="GHEA Grapalat" w:eastAsia="Calibri" w:hAnsi="GHEA Grapalat"/>
          <w:color w:val="000000"/>
          <w:shd w:val="clear" w:color="auto" w:fill="FFFFFF"/>
          <w:lang w:val="hy-AM" w:eastAsia="en-US"/>
        </w:rPr>
        <w:t>՝</w:t>
      </w:r>
      <w:r w:rsidRPr="00D400BF">
        <w:rPr>
          <w:rFonts w:ascii="GHEA Grapalat" w:eastAsia="Calibri" w:hAnsi="GHEA Grapalat"/>
          <w:color w:val="000000"/>
          <w:shd w:val="clear" w:color="auto" w:fill="FFFFFF"/>
          <w:lang w:val="af-ZA" w:eastAsia="en-US"/>
        </w:rPr>
        <w:t xml:space="preserve"> </w:t>
      </w:r>
      <w:r w:rsidRPr="00D400BF">
        <w:rPr>
          <w:rFonts w:ascii="GHEA Grapalat" w:eastAsia="Calibri" w:hAnsi="GHEA Grapalat"/>
          <w:color w:val="000000"/>
          <w:shd w:val="clear" w:color="auto" w:fill="FFFFFF"/>
          <w:lang w:val="hy-AM" w:eastAsia="en-US"/>
        </w:rPr>
        <w:t>լարման</w:t>
      </w:r>
      <w:r w:rsidRPr="00D400BF">
        <w:rPr>
          <w:rFonts w:ascii="GHEA Grapalat" w:eastAsia="Calibri" w:hAnsi="GHEA Grapalat"/>
          <w:color w:val="000000"/>
          <w:shd w:val="clear" w:color="auto" w:fill="FFFFFF"/>
          <w:lang w:val="af-ZA" w:eastAsia="en-US"/>
        </w:rPr>
        <w:t xml:space="preserve"> </w:t>
      </w:r>
      <w:r w:rsidRPr="00D400BF">
        <w:rPr>
          <w:rFonts w:ascii="GHEA Grapalat" w:eastAsia="Calibri" w:hAnsi="GHEA Grapalat"/>
          <w:color w:val="000000"/>
          <w:shd w:val="clear" w:color="auto" w:fill="FFFFFF"/>
          <w:lang w:val="hy-AM" w:eastAsia="en-US"/>
        </w:rPr>
        <w:t>գործող</w:t>
      </w:r>
      <w:r w:rsidRPr="00D400BF">
        <w:rPr>
          <w:rFonts w:ascii="GHEA Grapalat" w:eastAsia="Calibri" w:hAnsi="GHEA Grapalat"/>
          <w:color w:val="000000"/>
          <w:shd w:val="clear" w:color="auto" w:fill="FFFFFF"/>
          <w:lang w:val="af-ZA" w:eastAsia="en-US"/>
        </w:rPr>
        <w:t xml:space="preserve"> </w:t>
      </w:r>
      <w:r w:rsidRPr="00D400BF">
        <w:rPr>
          <w:rFonts w:ascii="GHEA Grapalat" w:eastAsia="Calibri" w:hAnsi="GHEA Grapalat"/>
          <w:color w:val="000000"/>
          <w:shd w:val="clear" w:color="auto" w:fill="FFFFFF"/>
          <w:lang w:val="hy-AM" w:eastAsia="en-US"/>
        </w:rPr>
        <w:t>արժեքների</w:t>
      </w:r>
      <w:r w:rsidRPr="00D400BF">
        <w:rPr>
          <w:rFonts w:ascii="GHEA Grapalat" w:eastAsia="Calibri" w:hAnsi="GHEA Grapalat"/>
          <w:color w:val="000000"/>
          <w:shd w:val="clear" w:color="auto" w:fill="FFFFFF"/>
          <w:lang w:val="af-ZA" w:eastAsia="en-US"/>
        </w:rPr>
        <w:t xml:space="preserve"> (</w:t>
      </w:r>
      <w:r w:rsidRPr="00D400BF">
        <w:rPr>
          <w:rFonts w:ascii="GHEA Grapalat" w:eastAsia="Calibri" w:hAnsi="GHEA Grapalat"/>
          <w:color w:val="000000"/>
          <w:shd w:val="clear" w:color="auto" w:fill="FFFFFF"/>
          <w:lang w:val="hy-AM" w:eastAsia="en-US"/>
        </w:rPr>
        <w:t>Ս</w:t>
      </w:r>
      <w:r w:rsidRPr="00D400BF">
        <w:rPr>
          <w:rFonts w:ascii="GHEA Grapalat" w:eastAsia="Calibri" w:hAnsi="GHEA Grapalat"/>
          <w:color w:val="000000"/>
          <w:shd w:val="clear" w:color="auto" w:fill="FFFFFF"/>
          <w:lang w:val="af-ZA" w:eastAsia="en-US"/>
        </w:rPr>
        <w:t xml:space="preserve">) </w:t>
      </w:r>
      <w:r w:rsidRPr="00D400BF">
        <w:rPr>
          <w:rFonts w:ascii="GHEA Grapalat" w:eastAsia="Calibri" w:hAnsi="GHEA Grapalat"/>
          <w:color w:val="000000"/>
          <w:shd w:val="clear" w:color="auto" w:fill="FFFFFF"/>
          <w:lang w:val="hy-AM" w:eastAsia="en-US"/>
        </w:rPr>
        <w:t>և</w:t>
      </w:r>
      <w:r w:rsidRPr="00D400BF">
        <w:rPr>
          <w:rFonts w:ascii="GHEA Grapalat" w:eastAsia="Calibri" w:hAnsi="GHEA Grapalat"/>
          <w:color w:val="000000"/>
          <w:shd w:val="clear" w:color="auto" w:fill="FFFFFF"/>
          <w:lang w:val="af-ZA" w:eastAsia="en-US"/>
        </w:rPr>
        <w:t xml:space="preserve"> </w:t>
      </w:r>
      <w:r w:rsidRPr="00D400BF">
        <w:rPr>
          <w:rFonts w:ascii="GHEA Grapalat" w:eastAsia="Calibri" w:hAnsi="GHEA Grapalat"/>
          <w:color w:val="000000"/>
          <w:shd w:val="clear" w:color="auto" w:fill="FFFFFF"/>
          <w:lang w:val="hy-AM" w:eastAsia="en-US"/>
        </w:rPr>
        <w:t>հզորության</w:t>
      </w:r>
      <w:r w:rsidRPr="00D400BF">
        <w:rPr>
          <w:rFonts w:ascii="GHEA Grapalat" w:eastAsia="Calibri" w:hAnsi="GHEA Grapalat"/>
          <w:color w:val="000000"/>
          <w:shd w:val="clear" w:color="auto" w:fill="FFFFFF"/>
          <w:lang w:val="af-ZA" w:eastAsia="en-US"/>
        </w:rPr>
        <w:t xml:space="preserve"> </w:t>
      </w:r>
      <w:r w:rsidRPr="00D400BF">
        <w:rPr>
          <w:rFonts w:ascii="GHEA Grapalat" w:eastAsia="Calibri" w:hAnsi="GHEA Grapalat"/>
          <w:color w:val="000000"/>
          <w:shd w:val="clear" w:color="auto" w:fill="FFFFFF"/>
          <w:lang w:val="hy-AM" w:eastAsia="en-US"/>
        </w:rPr>
        <w:t>գործակցի</w:t>
      </w:r>
      <w:r w:rsidRPr="00D400BF">
        <w:rPr>
          <w:rFonts w:ascii="GHEA Grapalat" w:eastAsia="Calibri" w:hAnsi="GHEA Grapalat"/>
          <w:color w:val="000000"/>
          <w:shd w:val="clear" w:color="auto" w:fill="FFFFFF"/>
          <w:lang w:val="af-ZA" w:eastAsia="en-US"/>
        </w:rPr>
        <w:t xml:space="preserve"> (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>cos</w:t>
      </w:r>
      <w:r w:rsidRPr="00D400BF"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Pr="00D400BF">
        <w:rPr>
          <w:rFonts w:ascii="GHEA Grapalat" w:hAnsi="GHEA Grapalat"/>
          <w:color w:val="000000"/>
          <w:shd w:val="clear" w:color="auto" w:fill="FFFFFF"/>
        </w:rPr>
        <w:t>φ</w:t>
      </w:r>
      <w:r w:rsidRPr="00D400BF">
        <w:rPr>
          <w:rFonts w:ascii="GHEA Grapalat" w:eastAsia="Calibri" w:hAnsi="GHEA Grapalat"/>
          <w:color w:val="000000"/>
          <w:shd w:val="clear" w:color="auto" w:fill="FFFFFF"/>
          <w:lang w:val="af-ZA" w:eastAsia="en-US"/>
        </w:rPr>
        <w:t xml:space="preserve">) </w:t>
      </w:r>
      <w:r w:rsidRPr="00D400BF">
        <w:rPr>
          <w:rFonts w:ascii="GHEA Grapalat" w:eastAsia="Calibri" w:hAnsi="GHEA Grapalat"/>
          <w:color w:val="000000"/>
          <w:shd w:val="clear" w:color="auto" w:fill="FFFFFF"/>
          <w:lang w:val="hy-AM" w:eastAsia="en-US"/>
        </w:rPr>
        <w:t>կեսժամային</w:t>
      </w:r>
      <w:r w:rsidRPr="00D400BF">
        <w:rPr>
          <w:rFonts w:ascii="GHEA Grapalat" w:eastAsia="Calibri" w:hAnsi="GHEA Grapalat"/>
          <w:color w:val="000000"/>
          <w:shd w:val="clear" w:color="auto" w:fill="FFFFFF"/>
          <w:lang w:val="af-ZA" w:eastAsia="en-US"/>
        </w:rPr>
        <w:t xml:space="preserve"> </w:t>
      </w:r>
      <w:r w:rsidRPr="00D400BF">
        <w:rPr>
          <w:rFonts w:ascii="GHEA Grapalat" w:eastAsia="Calibri" w:hAnsi="GHEA Grapalat"/>
          <w:color w:val="000000"/>
          <w:shd w:val="clear" w:color="auto" w:fill="FFFFFF"/>
          <w:lang w:val="hy-AM" w:eastAsia="en-US"/>
        </w:rPr>
        <w:t>միջինացումով</w:t>
      </w:r>
      <w:r w:rsidR="00FB4450">
        <w:rPr>
          <w:rFonts w:ascii="GHEA Grapalat" w:eastAsia="Calibri" w:hAnsi="GHEA Grapalat"/>
          <w:color w:val="000000"/>
          <w:shd w:val="clear" w:color="auto" w:fill="FFFFFF"/>
          <w:lang w:val="hy-AM" w:eastAsia="en-US"/>
        </w:rPr>
        <w:t>՝</w:t>
      </w:r>
      <w:r w:rsidRPr="00D400BF">
        <w:rPr>
          <w:rFonts w:ascii="GHEA Grapalat" w:eastAsia="Calibri" w:hAnsi="GHEA Grapalat"/>
          <w:color w:val="000000"/>
          <w:shd w:val="clear" w:color="auto" w:fill="FFFFFF"/>
          <w:lang w:val="af-ZA" w:eastAsia="en-US"/>
        </w:rPr>
        <w:t xml:space="preserve"> </w:t>
      </w:r>
      <w:r w:rsidRPr="00D400BF">
        <w:rPr>
          <w:rFonts w:ascii="GHEA Grapalat" w:eastAsia="Calibri" w:hAnsi="GHEA Grapalat"/>
          <w:color w:val="000000"/>
          <w:shd w:val="clear" w:color="auto" w:fill="FFFFFF"/>
          <w:lang w:val="hy-AM" w:eastAsia="en-US"/>
        </w:rPr>
        <w:t>առնվազն</w:t>
      </w:r>
      <w:r w:rsidRPr="00D400BF">
        <w:rPr>
          <w:rFonts w:ascii="GHEA Grapalat" w:eastAsia="Calibri" w:hAnsi="GHEA Grapalat"/>
          <w:color w:val="000000"/>
          <w:shd w:val="clear" w:color="auto" w:fill="FFFFFF"/>
          <w:lang w:val="af-ZA" w:eastAsia="en-US"/>
        </w:rPr>
        <w:t xml:space="preserve"> </w:t>
      </w:r>
      <w:r w:rsidRPr="00D400BF">
        <w:rPr>
          <w:rFonts w:ascii="GHEA Grapalat" w:eastAsia="Calibri" w:hAnsi="GHEA Grapalat"/>
          <w:color w:val="000000"/>
          <w:shd w:val="clear" w:color="auto" w:fill="FFFFFF"/>
          <w:lang w:val="hy-AM" w:eastAsia="en-US"/>
        </w:rPr>
        <w:t>վերջին</w:t>
      </w:r>
      <w:r w:rsidRPr="00D400BF">
        <w:rPr>
          <w:rFonts w:ascii="GHEA Grapalat" w:eastAsia="Calibri" w:hAnsi="GHEA Grapalat"/>
          <w:color w:val="000000"/>
          <w:shd w:val="clear" w:color="auto" w:fill="FFFFFF"/>
          <w:lang w:val="af-ZA" w:eastAsia="en-US"/>
        </w:rPr>
        <w:t xml:space="preserve"> 15 </w:t>
      </w:r>
      <w:r w:rsidRPr="00D400BF">
        <w:rPr>
          <w:rFonts w:ascii="GHEA Grapalat" w:eastAsia="Calibri" w:hAnsi="GHEA Grapalat"/>
          <w:color w:val="000000"/>
          <w:shd w:val="clear" w:color="auto" w:fill="FFFFFF"/>
          <w:lang w:val="hy-AM" w:eastAsia="en-US"/>
        </w:rPr>
        <w:t>օրվա</w:t>
      </w:r>
      <w:r w:rsidRPr="00D400BF">
        <w:rPr>
          <w:rFonts w:ascii="GHEA Grapalat" w:eastAsia="Calibri" w:hAnsi="GHEA Grapalat"/>
          <w:color w:val="000000"/>
          <w:shd w:val="clear" w:color="auto" w:fill="FFFFFF"/>
          <w:lang w:val="af-ZA" w:eastAsia="en-US"/>
        </w:rPr>
        <w:t xml:space="preserve"> </w:t>
      </w:r>
      <w:r w:rsidRPr="00D400BF">
        <w:rPr>
          <w:rFonts w:ascii="GHEA Grapalat" w:eastAsia="Calibri" w:hAnsi="GHEA Grapalat"/>
          <w:color w:val="000000"/>
          <w:shd w:val="clear" w:color="auto" w:fill="FFFFFF"/>
          <w:lang w:val="hy-AM" w:eastAsia="en-US"/>
        </w:rPr>
        <w:t>համար։</w:t>
      </w:r>
    </w:p>
    <w:p w14:paraId="210ADDF5" w14:textId="77777777" w:rsidR="008F6B3C" w:rsidRPr="00D400BF" w:rsidRDefault="00C738A7" w:rsidP="00BE752D">
      <w:pPr>
        <w:spacing w:line="360" w:lineRule="auto"/>
        <w:ind w:left="360"/>
        <w:jc w:val="both"/>
        <w:rPr>
          <w:rFonts w:ascii="GHEA Grapalat" w:hAnsi="GHEA Grapalat"/>
          <w:lang w:val="af-ZA"/>
        </w:rPr>
      </w:pPr>
      <w:r w:rsidRPr="00D400BF">
        <w:rPr>
          <w:rFonts w:ascii="GHEA Grapalat" w:hAnsi="GHEA Grapalat"/>
          <w:lang w:val="hy-AM" w:eastAsia="hy-AM"/>
        </w:rPr>
        <w:t>Արդյունքում պարզվել է, որ</w:t>
      </w:r>
      <w:r w:rsidRPr="00D400BF">
        <w:rPr>
          <w:rFonts w:ascii="GHEA Grapalat" w:hAnsi="GHEA Grapalat"/>
          <w:lang w:val="af-ZA" w:eastAsia="hy-AM"/>
        </w:rPr>
        <w:t>՝</w:t>
      </w:r>
    </w:p>
    <w:p w14:paraId="258135FF" w14:textId="5AF6CA3F" w:rsidR="008F6B3C" w:rsidRPr="00D400BF" w:rsidRDefault="00C738A7" w:rsidP="00BE752D">
      <w:pPr>
        <w:spacing w:line="360" w:lineRule="auto"/>
        <w:ind w:left="360"/>
        <w:jc w:val="both"/>
        <w:rPr>
          <w:rFonts w:ascii="GHEA Grapalat" w:hAnsi="GHEA Grapalat"/>
          <w:lang w:val="hy-AM"/>
        </w:rPr>
      </w:pPr>
      <w:r w:rsidRPr="00D400BF">
        <w:rPr>
          <w:rFonts w:ascii="GHEA Grapalat" w:eastAsia="Calibri" w:hAnsi="GHEA Grapalat"/>
          <w:iCs/>
          <w:lang w:val="hy-AM" w:eastAsia="en-US"/>
        </w:rPr>
        <w:t>1)</w:t>
      </w:r>
      <w:r w:rsidRPr="00D400BF">
        <w:rPr>
          <w:rFonts w:ascii="GHEA Grapalat" w:hAnsi="GHEA Grapalat"/>
          <w:lang w:val="hy-AM" w:eastAsia="hy-AM"/>
        </w:rPr>
        <w:t xml:space="preserve"> Էլեկտրաէներգիան բազմասակագնային </w:t>
      </w:r>
      <w:bookmarkStart w:id="1" w:name="_Hlk200532024"/>
      <w:r w:rsidRPr="00D400BF">
        <w:rPr>
          <w:rFonts w:ascii="GHEA Grapalat" w:hAnsi="GHEA Grapalat"/>
          <w:lang w:val="hy-AM" w:eastAsia="hy-AM"/>
        </w:rPr>
        <w:t>էլեկտրոնային</w:t>
      </w:r>
      <w:bookmarkEnd w:id="1"/>
      <w:r w:rsidRPr="00D400BF">
        <w:rPr>
          <w:rFonts w:ascii="GHEA Grapalat" w:hAnsi="GHEA Grapalat"/>
          <w:lang w:val="hy-AM" w:eastAsia="hy-AM"/>
        </w:rPr>
        <w:t xml:space="preserve"> առևտրային հաշվիչ</w:t>
      </w:r>
      <w:r w:rsidR="00FB4450">
        <w:rPr>
          <w:rFonts w:ascii="GHEA Grapalat" w:hAnsi="GHEA Grapalat"/>
          <w:lang w:val="hy-AM" w:eastAsia="hy-AM"/>
        </w:rPr>
        <w:t>ներ</w:t>
      </w:r>
      <w:r w:rsidRPr="00D400BF">
        <w:rPr>
          <w:rFonts w:ascii="GHEA Grapalat" w:hAnsi="GHEA Grapalat"/>
          <w:lang w:val="hy-AM" w:eastAsia="hy-AM"/>
        </w:rPr>
        <w:t>ով (այսուհետ՝ էլեկտրոնային հաշվիչ) հաշվառվող</w:t>
      </w:r>
      <w:r w:rsidRPr="00D400BF">
        <w:rPr>
          <w:rFonts w:ascii="GHEA Grapalat" w:hAnsi="GHEA Grapalat"/>
          <w:lang w:val="af-ZA" w:eastAsia="hy-AM"/>
        </w:rPr>
        <w:t xml:space="preserve"> </w:t>
      </w:r>
      <w:r w:rsidRPr="00D400BF">
        <w:rPr>
          <w:rFonts w:ascii="GHEA Grapalat" w:hAnsi="GHEA Grapalat"/>
          <w:lang w:val="hy-AM" w:eastAsia="hy-AM"/>
        </w:rPr>
        <w:t>72</w:t>
      </w:r>
      <w:r w:rsidRPr="00D400BF">
        <w:rPr>
          <w:rFonts w:ascii="GHEA Grapalat" w:hAnsi="GHEA Grapalat"/>
          <w:lang w:val="af-ZA" w:eastAsia="hy-AM"/>
        </w:rPr>
        <w:t xml:space="preserve"> </w:t>
      </w:r>
      <w:r w:rsidRPr="00D400BF">
        <w:rPr>
          <w:rFonts w:ascii="GHEA Grapalat" w:hAnsi="GHEA Grapalat"/>
          <w:lang w:val="hy-AM" w:eastAsia="hy-AM"/>
        </w:rPr>
        <w:t>սպառողների</w:t>
      </w:r>
      <w:r w:rsidRPr="00D400BF">
        <w:rPr>
          <w:rFonts w:ascii="GHEA Grapalat" w:hAnsi="GHEA Grapalat"/>
          <w:lang w:val="af-ZA" w:eastAsia="hy-AM"/>
        </w:rPr>
        <w:t xml:space="preserve"> </w:t>
      </w:r>
      <w:r w:rsidRPr="00D400BF">
        <w:rPr>
          <w:rFonts w:ascii="GHEA Grapalat" w:hAnsi="GHEA Grapalat"/>
          <w:lang w:val="hy-AM" w:eastAsia="hy-AM"/>
        </w:rPr>
        <w:t>մոտ</w:t>
      </w:r>
      <w:r w:rsidR="00BE752D">
        <w:rPr>
          <w:rFonts w:ascii="GHEA Grapalat" w:hAnsi="GHEA Grapalat"/>
          <w:lang w:val="af-ZA" w:eastAsia="hy-AM"/>
        </w:rPr>
        <w:t xml:space="preserve"> </w:t>
      </w:r>
      <w:r w:rsidRPr="00D400BF">
        <w:rPr>
          <w:rFonts w:ascii="GHEA Grapalat" w:hAnsi="GHEA Grapalat"/>
          <w:lang w:val="hy-AM" w:eastAsia="hy-AM"/>
        </w:rPr>
        <w:t>նախորդ հաշվարկային ամսվա (ըստ</w:t>
      </w:r>
      <w:r w:rsidR="00DC64A3">
        <w:rPr>
          <w:rFonts w:ascii="GHEA Grapalat" w:hAnsi="GHEA Grapalat"/>
          <w:lang w:val="hy-AM" w:eastAsia="hy-AM"/>
        </w:rPr>
        <w:t>՝</w:t>
      </w:r>
      <w:r w:rsidRPr="00D400BF">
        <w:rPr>
          <w:rFonts w:ascii="GHEA Grapalat" w:hAnsi="GHEA Grapalat"/>
          <w:lang w:val="hy-AM" w:eastAsia="hy-AM"/>
        </w:rPr>
        <w:t xml:space="preserve"> սակագների) ծախսի</w:t>
      </w:r>
      <w:r w:rsidRPr="00D400BF">
        <w:rPr>
          <w:rFonts w:ascii="GHEA Grapalat" w:hAnsi="GHEA Grapalat"/>
          <w:lang w:val="af-ZA" w:eastAsia="hy-AM"/>
        </w:rPr>
        <w:t xml:space="preserve"> (</w:t>
      </w:r>
      <w:r w:rsidRPr="00D400BF">
        <w:rPr>
          <w:rFonts w:ascii="GHEA Grapalat" w:eastAsia="Segoe UI" w:hAnsi="GHEA Grapalat" w:cs="Segoe UI"/>
          <w:color w:val="000000"/>
          <w:lang w:val="hy-AM" w:eastAsia="hy-AM" w:bidi="hy-AM"/>
        </w:rPr>
        <w:t xml:space="preserve">այսուհետ՝ </w:t>
      </w:r>
      <w:r w:rsidRPr="00D400BF">
        <w:rPr>
          <w:rFonts w:ascii="GHEA Grapalat" w:hAnsi="GHEA Grapalat"/>
          <w:lang w:val="af-ZA" w:eastAsia="hy-AM"/>
        </w:rPr>
        <w:t xml:space="preserve">Pr) </w:t>
      </w:r>
      <w:r w:rsidRPr="00D400BF">
        <w:rPr>
          <w:rFonts w:ascii="GHEA Grapalat" w:hAnsi="GHEA Grapalat"/>
          <w:lang w:val="hy-AM" w:eastAsia="hy-AM"/>
        </w:rPr>
        <w:t>գրանցման</w:t>
      </w:r>
      <w:r w:rsidRPr="00D400BF">
        <w:rPr>
          <w:rFonts w:ascii="GHEA Grapalat" w:hAnsi="GHEA Grapalat"/>
          <w:lang w:val="af-ZA" w:eastAsia="hy-AM"/>
        </w:rPr>
        <w:t xml:space="preserve"> </w:t>
      </w:r>
      <w:r w:rsidRPr="00D400BF">
        <w:rPr>
          <w:rFonts w:ascii="GHEA Grapalat" w:hAnsi="GHEA Grapalat"/>
          <w:lang w:val="hy-AM" w:eastAsia="hy-AM"/>
        </w:rPr>
        <w:t>փոխարեն</w:t>
      </w:r>
      <w:r w:rsidR="00DC64A3">
        <w:rPr>
          <w:rFonts w:ascii="GHEA Grapalat" w:hAnsi="GHEA Grapalat"/>
          <w:lang w:val="hy-AM" w:eastAsia="hy-AM"/>
        </w:rPr>
        <w:t>,</w:t>
      </w:r>
      <w:r w:rsidRPr="00D400BF">
        <w:rPr>
          <w:rFonts w:ascii="GHEA Grapalat" w:hAnsi="GHEA Grapalat"/>
          <w:iCs/>
          <w:lang w:val="af-ZA"/>
        </w:rPr>
        <w:t xml:space="preserve"> 2025 թվականի </w:t>
      </w:r>
      <w:r w:rsidRPr="00D400BF">
        <w:rPr>
          <w:rFonts w:ascii="GHEA Grapalat" w:hAnsi="GHEA Grapalat" w:cs="Sylfaen"/>
          <w:iCs/>
          <w:spacing w:val="-4"/>
          <w:lang w:val="af-ZA"/>
        </w:rPr>
        <w:t>փետրվարի</w:t>
      </w:r>
      <w:r w:rsidRPr="00D400BF">
        <w:rPr>
          <w:rFonts w:ascii="GHEA Grapalat" w:hAnsi="GHEA Grapalat"/>
          <w:iCs/>
          <w:spacing w:val="-4"/>
          <w:lang w:val="af-ZA"/>
        </w:rPr>
        <w:t xml:space="preserve"> 1-3-</w:t>
      </w:r>
      <w:r w:rsidRPr="00D400BF">
        <w:rPr>
          <w:rFonts w:ascii="GHEA Grapalat" w:hAnsi="GHEA Grapalat" w:cs="Sylfaen"/>
          <w:iCs/>
          <w:spacing w:val="-4"/>
          <w:lang w:val="af-ZA"/>
        </w:rPr>
        <w:t>ը</w:t>
      </w:r>
      <w:r w:rsidRPr="00D400BF">
        <w:rPr>
          <w:rFonts w:ascii="GHEA Grapalat" w:hAnsi="GHEA Grapalat"/>
          <w:iCs/>
          <w:lang w:val="af-ZA"/>
        </w:rPr>
        <w:t xml:space="preserve"> ժամանակահատվածում</w:t>
      </w:r>
      <w:r w:rsidR="00DC64A3">
        <w:rPr>
          <w:rFonts w:ascii="GHEA Grapalat" w:hAnsi="GHEA Grapalat"/>
          <w:iCs/>
          <w:lang w:val="hy-AM"/>
        </w:rPr>
        <w:t>,</w:t>
      </w:r>
      <w:r w:rsidRPr="00D400BF">
        <w:rPr>
          <w:rFonts w:ascii="GHEA Grapalat" w:hAnsi="GHEA Grapalat"/>
          <w:iCs/>
          <w:lang w:val="af-ZA"/>
        </w:rPr>
        <w:t xml:space="preserve"> </w:t>
      </w:r>
      <w:bookmarkStart w:id="2" w:name="_Hlk43197835"/>
      <w:r w:rsidRPr="00D400BF">
        <w:rPr>
          <w:rFonts w:ascii="GHEA Grapalat" w:hAnsi="GHEA Grapalat"/>
          <w:lang w:val="hy-AM" w:eastAsia="hy-AM"/>
        </w:rPr>
        <w:t>Ընկերության</w:t>
      </w:r>
      <w:r w:rsidRPr="00D400BF">
        <w:rPr>
          <w:rFonts w:ascii="GHEA Grapalat" w:hAnsi="GHEA Grapalat"/>
          <w:lang w:val="af-ZA" w:eastAsia="hy-AM"/>
        </w:rPr>
        <w:t xml:space="preserve"> </w:t>
      </w:r>
      <w:r w:rsidRPr="00D400BF">
        <w:rPr>
          <w:rFonts w:ascii="GHEA Grapalat" w:hAnsi="GHEA Grapalat"/>
          <w:lang w:val="hy-AM" w:eastAsia="hy-AM"/>
        </w:rPr>
        <w:t>աշխատակիցները</w:t>
      </w:r>
      <w:r w:rsidR="00BE752D">
        <w:rPr>
          <w:rFonts w:ascii="GHEA Grapalat" w:hAnsi="GHEA Grapalat"/>
          <w:lang w:val="af-ZA" w:eastAsia="hy-AM"/>
        </w:rPr>
        <w:t xml:space="preserve"> </w:t>
      </w:r>
      <w:r w:rsidRPr="00D400BF">
        <w:rPr>
          <w:rFonts w:ascii="GHEA Grapalat" w:hAnsi="GHEA Grapalat"/>
          <w:lang w:val="hy-AM" w:eastAsia="hy-AM"/>
        </w:rPr>
        <w:t>գրանցել</w:t>
      </w:r>
      <w:r w:rsidRPr="00D400BF">
        <w:rPr>
          <w:rFonts w:ascii="GHEA Grapalat" w:hAnsi="GHEA Grapalat"/>
          <w:lang w:val="af-ZA" w:eastAsia="hy-AM"/>
        </w:rPr>
        <w:t xml:space="preserve"> </w:t>
      </w:r>
      <w:r w:rsidRPr="00D400BF">
        <w:rPr>
          <w:rFonts w:ascii="GHEA Grapalat" w:hAnsi="GHEA Grapalat"/>
          <w:lang w:val="hy-AM" w:eastAsia="hy-AM"/>
        </w:rPr>
        <w:t>են</w:t>
      </w:r>
      <w:r w:rsidRPr="00D400BF">
        <w:rPr>
          <w:rFonts w:ascii="GHEA Grapalat" w:hAnsi="GHEA Grapalat"/>
          <w:lang w:val="af-ZA" w:eastAsia="hy-AM"/>
        </w:rPr>
        <w:t xml:space="preserve"> </w:t>
      </w:r>
      <w:r w:rsidR="00801596" w:rsidRPr="00D400BF">
        <w:rPr>
          <w:rFonts w:ascii="GHEA Grapalat" w:hAnsi="GHEA Grapalat"/>
          <w:lang w:val="hy-AM" w:eastAsia="hy-AM"/>
        </w:rPr>
        <w:t xml:space="preserve">էլեկտրոնային </w:t>
      </w:r>
      <w:r w:rsidRPr="00D400BF">
        <w:rPr>
          <w:rFonts w:ascii="GHEA Grapalat" w:hAnsi="GHEA Grapalat"/>
          <w:lang w:val="hy-AM" w:eastAsia="hy-AM"/>
        </w:rPr>
        <w:t>հաշվիչների</w:t>
      </w:r>
      <w:r w:rsidRPr="00D400BF">
        <w:rPr>
          <w:rFonts w:ascii="GHEA Grapalat" w:hAnsi="GHEA Grapalat"/>
          <w:lang w:val="af-ZA" w:eastAsia="hy-AM"/>
        </w:rPr>
        <w:t xml:space="preserve"> </w:t>
      </w:r>
      <w:r w:rsidRPr="00D400BF">
        <w:rPr>
          <w:rFonts w:ascii="GHEA Grapalat" w:hAnsi="GHEA Grapalat"/>
          <w:lang w:val="hy-AM" w:eastAsia="hy-AM"/>
        </w:rPr>
        <w:t>ց</w:t>
      </w:r>
      <w:bookmarkEnd w:id="2"/>
      <w:r w:rsidRPr="00D400BF">
        <w:rPr>
          <w:rFonts w:ascii="GHEA Grapalat" w:hAnsi="GHEA Grapalat"/>
          <w:lang w:val="hy-AM" w:eastAsia="hy-AM"/>
        </w:rPr>
        <w:t>ուցմունքները</w:t>
      </w:r>
      <w:r w:rsidRPr="00D400BF">
        <w:rPr>
          <w:rFonts w:ascii="GHEA Grapalat" w:hAnsi="GHEA Grapalat"/>
          <w:lang w:val="af-ZA" w:eastAsia="hy-AM"/>
        </w:rPr>
        <w:t>,</w:t>
      </w:r>
    </w:p>
    <w:p w14:paraId="63882357" w14:textId="17A55BEA" w:rsidR="008F6B3C" w:rsidRPr="00D400BF" w:rsidRDefault="00C738A7" w:rsidP="00BE752D">
      <w:pPr>
        <w:spacing w:line="360" w:lineRule="auto"/>
        <w:ind w:left="360"/>
        <w:jc w:val="both"/>
        <w:rPr>
          <w:rFonts w:ascii="GHEA Grapalat" w:hAnsi="GHEA Grapalat"/>
          <w:lang w:val="hy-AM"/>
        </w:rPr>
      </w:pPr>
      <w:r w:rsidRPr="00D400BF">
        <w:rPr>
          <w:rFonts w:ascii="GHEA Grapalat" w:hAnsi="GHEA Grapalat"/>
          <w:lang w:val="af-ZA" w:eastAsia="hy-AM"/>
        </w:rPr>
        <w:t xml:space="preserve">2) 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>Բաշխողի</w:t>
      </w:r>
      <w:r w:rsidRPr="00D400BF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0C22EC">
        <w:rPr>
          <w:rFonts w:ascii="GHEA Grapalat" w:hAnsi="GHEA Grapalat"/>
          <w:color w:val="000000"/>
          <w:shd w:val="clear" w:color="auto" w:fill="FFFFFF"/>
          <w:lang w:val="hy-AM"/>
        </w:rPr>
        <w:t>է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>լեկտրական</w:t>
      </w:r>
      <w:r w:rsidRPr="00D400BF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>էներգիայի</w:t>
      </w:r>
      <w:r w:rsidRPr="00D400BF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>հաշվառման</w:t>
      </w:r>
      <w:r w:rsidRPr="00D400BF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>և</w:t>
      </w:r>
      <w:r w:rsidRPr="00D400BF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>վերահսկման</w:t>
      </w:r>
      <w:r w:rsidRPr="00D400BF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>ավտոմատացված</w:t>
      </w:r>
      <w:r w:rsidRPr="00D400BF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D400BF">
        <w:rPr>
          <w:rFonts w:ascii="GHEA Grapalat" w:eastAsia="Calibri" w:hAnsi="GHEA Grapalat"/>
          <w:color w:val="000000"/>
          <w:shd w:val="clear" w:color="auto" w:fill="FFFFFF"/>
          <w:lang w:val="hy-AM" w:eastAsia="en-US"/>
        </w:rPr>
        <w:t>համակարգում</w:t>
      </w:r>
      <w:r w:rsidRPr="00D400BF">
        <w:rPr>
          <w:rFonts w:ascii="GHEA Grapalat" w:eastAsia="Calibri" w:hAnsi="GHEA Grapalat"/>
          <w:color w:val="000000"/>
          <w:shd w:val="clear" w:color="auto" w:fill="FFFFFF"/>
          <w:lang w:val="af-ZA" w:eastAsia="en-US"/>
        </w:rPr>
        <w:t xml:space="preserve"> </w:t>
      </w:r>
      <w:r w:rsidRPr="00D400BF">
        <w:rPr>
          <w:rFonts w:ascii="GHEA Grapalat" w:hAnsi="GHEA Grapalat"/>
          <w:lang w:val="af-ZA" w:eastAsia="hy-AM"/>
        </w:rPr>
        <w:t>(</w:t>
      </w:r>
      <w:r w:rsidRPr="00D400BF">
        <w:rPr>
          <w:rFonts w:ascii="GHEA Grapalat" w:eastAsia="Segoe UI" w:hAnsi="GHEA Grapalat" w:cs="Segoe UI"/>
          <w:color w:val="000000"/>
          <w:lang w:val="hy-AM" w:eastAsia="hy-AM" w:bidi="hy-AM"/>
        </w:rPr>
        <w:t xml:space="preserve">այսուհետ՝ </w:t>
      </w:r>
      <w:r w:rsidRPr="00D400BF">
        <w:rPr>
          <w:rFonts w:ascii="GHEA Grapalat" w:eastAsia="Calibri" w:hAnsi="GHEA Grapalat"/>
          <w:color w:val="000000"/>
          <w:shd w:val="clear" w:color="auto" w:fill="FFFFFF"/>
          <w:lang w:val="hy-AM" w:eastAsia="en-US"/>
        </w:rPr>
        <w:t>ԲԷԱՀ</w:t>
      </w:r>
      <w:r w:rsidRPr="00D400BF">
        <w:rPr>
          <w:rFonts w:ascii="GHEA Grapalat" w:eastAsia="Calibri" w:hAnsi="GHEA Grapalat"/>
          <w:color w:val="000000"/>
          <w:shd w:val="clear" w:color="auto" w:fill="FFFFFF"/>
          <w:lang w:val="af-ZA" w:eastAsia="en-US"/>
        </w:rPr>
        <w:t>)</w:t>
      </w:r>
      <w:r w:rsidR="00BE752D">
        <w:rPr>
          <w:rFonts w:ascii="GHEA Grapalat" w:eastAsia="Calibri" w:hAnsi="GHEA Grapalat"/>
          <w:color w:val="000000"/>
          <w:shd w:val="clear" w:color="auto" w:fill="FFFFFF"/>
          <w:lang w:val="hy-AM" w:eastAsia="en-US"/>
        </w:rPr>
        <w:t xml:space="preserve"> </w:t>
      </w:r>
      <w:r w:rsidRPr="00D400BF">
        <w:rPr>
          <w:rFonts w:ascii="GHEA Grapalat" w:hAnsi="GHEA Grapalat"/>
          <w:color w:val="000000"/>
          <w:lang w:val="hy-AM" w:eastAsia="hy-AM"/>
        </w:rPr>
        <w:t>գործող թվով</w:t>
      </w:r>
      <w:r w:rsidRPr="00D400BF">
        <w:rPr>
          <w:rFonts w:ascii="GHEA Grapalat" w:hAnsi="GHEA Grapalat"/>
          <w:color w:val="000000"/>
          <w:lang w:val="af-ZA" w:eastAsia="hy-AM"/>
        </w:rPr>
        <w:t xml:space="preserve"> </w:t>
      </w:r>
      <w:r w:rsidRPr="00D400BF">
        <w:rPr>
          <w:rFonts w:ascii="GHEA Grapalat" w:hAnsi="GHEA Grapalat"/>
          <w:color w:val="000000"/>
          <w:lang w:val="hy-AM" w:eastAsia="hy-AM"/>
        </w:rPr>
        <w:t>200</w:t>
      </w:r>
      <w:r w:rsidRPr="00D400BF">
        <w:rPr>
          <w:rFonts w:ascii="GHEA Grapalat" w:hAnsi="GHEA Grapalat"/>
          <w:color w:val="000000"/>
          <w:lang w:val="af-ZA" w:eastAsia="hy-AM"/>
        </w:rPr>
        <w:t xml:space="preserve"> </w:t>
      </w:r>
      <w:r w:rsidRPr="00D400BF">
        <w:rPr>
          <w:rFonts w:ascii="GHEA Grapalat" w:hAnsi="GHEA Grapalat"/>
          <w:color w:val="000000"/>
          <w:lang w:val="hy-AM" w:eastAsia="hy-AM"/>
        </w:rPr>
        <w:t>էլեկտրոնային հաշվիչներ</w:t>
      </w:r>
      <w:r w:rsidRPr="00D400BF">
        <w:rPr>
          <w:rFonts w:ascii="GHEA Grapalat" w:hAnsi="GHEA Grapalat"/>
          <w:color w:val="000000"/>
          <w:lang w:val="af-ZA" w:eastAsia="hy-AM"/>
        </w:rPr>
        <w:t xml:space="preserve"> </w:t>
      </w:r>
      <w:r w:rsidRPr="00D400BF">
        <w:rPr>
          <w:rFonts w:ascii="GHEA Grapalat" w:hAnsi="GHEA Grapalat"/>
          <w:color w:val="000000"/>
          <w:lang w:val="hy-AM" w:eastAsia="hy-AM"/>
        </w:rPr>
        <w:t>չեն</w:t>
      </w:r>
      <w:r w:rsidRPr="00D400BF">
        <w:rPr>
          <w:rFonts w:ascii="GHEA Grapalat" w:hAnsi="GHEA Grapalat"/>
          <w:color w:val="000000"/>
          <w:lang w:val="af-ZA" w:eastAsia="hy-AM"/>
        </w:rPr>
        <w:t xml:space="preserve"> </w:t>
      </w:r>
      <w:r w:rsidRPr="00D400BF">
        <w:rPr>
          <w:rFonts w:ascii="GHEA Grapalat" w:hAnsi="GHEA Grapalat"/>
          <w:color w:val="000000"/>
          <w:lang w:val="hy-AM" w:eastAsia="hy-AM"/>
        </w:rPr>
        <w:t>գրանցում</w:t>
      </w:r>
      <w:r w:rsidRPr="00D400BF">
        <w:rPr>
          <w:rFonts w:ascii="GHEA Grapalat" w:hAnsi="GHEA Grapalat"/>
          <w:color w:val="000000"/>
          <w:lang w:val="af-ZA" w:eastAsia="hy-AM"/>
        </w:rPr>
        <w:t xml:space="preserve"> </w:t>
      </w:r>
      <w:r w:rsidRPr="00D400BF">
        <w:rPr>
          <w:rFonts w:ascii="GHEA Grapalat" w:hAnsi="GHEA Grapalat"/>
          <w:lang w:val="af-ZA" w:eastAsia="hy-AM"/>
        </w:rPr>
        <w:t>Pr</w:t>
      </w:r>
      <w:r w:rsidRPr="00D400BF">
        <w:rPr>
          <w:rFonts w:ascii="GHEA Grapalat" w:hAnsi="GHEA Grapalat"/>
          <w:lang w:val="hy-AM" w:eastAsia="hy-AM"/>
        </w:rPr>
        <w:t>-ը</w:t>
      </w:r>
      <w:r w:rsidRPr="00D400BF">
        <w:rPr>
          <w:rFonts w:ascii="GHEA Grapalat" w:hAnsi="GHEA Grapalat"/>
          <w:lang w:val="af-ZA" w:eastAsia="hy-AM"/>
        </w:rPr>
        <w:t>,</w:t>
      </w:r>
    </w:p>
    <w:p w14:paraId="65CBC3C6" w14:textId="6F4757C1" w:rsidR="008F6B3C" w:rsidRPr="00D400BF" w:rsidRDefault="00C738A7" w:rsidP="00BE752D">
      <w:pPr>
        <w:spacing w:line="360" w:lineRule="auto"/>
        <w:ind w:left="360"/>
        <w:jc w:val="both"/>
        <w:rPr>
          <w:rFonts w:ascii="GHEA Grapalat" w:hAnsi="GHEA Grapalat"/>
          <w:lang w:val="hy-AM"/>
        </w:rPr>
      </w:pPr>
      <w:r w:rsidRPr="00D400BF">
        <w:rPr>
          <w:rFonts w:ascii="GHEA Grapalat" w:eastAsia="Calibri" w:hAnsi="GHEA Grapalat"/>
          <w:color w:val="000000"/>
          <w:lang w:val="af-ZA" w:eastAsia="hy-AM"/>
        </w:rPr>
        <w:t xml:space="preserve">3) </w:t>
      </w:r>
      <w:r w:rsidRPr="00D400BF">
        <w:rPr>
          <w:rFonts w:ascii="GHEA Grapalat" w:eastAsia="Calibri" w:hAnsi="GHEA Grapalat" w:cs="Sylfaen"/>
          <w:spacing w:val="-4"/>
          <w:lang w:val="hy-AM" w:eastAsia="hy-AM"/>
        </w:rPr>
        <w:t>թվով 140 էլեկտրոնային հաշվիչներ ունեն ժամային շեղում</w:t>
      </w:r>
      <w:r w:rsidR="00DC64A3">
        <w:rPr>
          <w:rFonts w:ascii="GHEA Grapalat" w:eastAsia="Calibri" w:hAnsi="GHEA Grapalat" w:cs="Sylfaen"/>
          <w:spacing w:val="-4"/>
          <w:lang w:val="hy-AM" w:eastAsia="hy-AM"/>
        </w:rPr>
        <w:t>,</w:t>
      </w:r>
      <w:r w:rsidRPr="00D400BF">
        <w:rPr>
          <w:rFonts w:ascii="GHEA Grapalat" w:eastAsia="Calibri" w:hAnsi="GHEA Grapalat" w:cs="Sylfaen"/>
          <w:spacing w:val="-4"/>
          <w:lang w:val="hy-AM" w:eastAsia="hy-AM"/>
        </w:rPr>
        <w:t xml:space="preserve"> և </w:t>
      </w:r>
      <w:r w:rsidRPr="00D400BF">
        <w:rPr>
          <w:rFonts w:ascii="GHEA Grapalat" w:eastAsia="Microsoft YaHei" w:hAnsi="GHEA Grapalat" w:cs="Microsoft YaHei"/>
          <w:spacing w:val="-4"/>
          <w:lang w:val="hy-AM" w:eastAsia="hy-AM"/>
        </w:rPr>
        <w:t xml:space="preserve">թվով </w:t>
      </w:r>
      <w:r w:rsidRPr="00D400BF">
        <w:rPr>
          <w:rFonts w:ascii="GHEA Grapalat" w:eastAsia="Calibri" w:hAnsi="GHEA Grapalat"/>
          <w:spacing w:val="-4"/>
          <w:lang w:val="af-ZA" w:eastAsia="hy-AM"/>
        </w:rPr>
        <w:t>2</w:t>
      </w:r>
      <w:r w:rsidRPr="00D400BF">
        <w:rPr>
          <w:rFonts w:ascii="GHEA Grapalat" w:eastAsia="Calibri" w:hAnsi="GHEA Grapalat"/>
          <w:spacing w:val="-4"/>
          <w:lang w:val="hy-AM" w:eastAsia="hy-AM"/>
        </w:rPr>
        <w:t>8</w:t>
      </w:r>
      <w:r w:rsidR="00BE752D">
        <w:rPr>
          <w:rFonts w:ascii="GHEA Grapalat" w:eastAsia="Calibri" w:hAnsi="GHEA Grapalat"/>
          <w:spacing w:val="-4"/>
          <w:lang w:val="hy-AM" w:eastAsia="hy-AM"/>
        </w:rPr>
        <w:t xml:space="preserve"> </w:t>
      </w:r>
      <w:r w:rsidRPr="00D400BF">
        <w:rPr>
          <w:rFonts w:ascii="GHEA Grapalat" w:eastAsia="Calibri" w:hAnsi="GHEA Grapalat"/>
          <w:spacing w:val="-4"/>
          <w:lang w:val="hy-AM" w:eastAsia="hy-AM"/>
        </w:rPr>
        <w:t>էլեկտրոնային հաշվիչներ</w:t>
      </w:r>
      <w:r w:rsidRPr="00D400BF">
        <w:rPr>
          <w:rFonts w:ascii="GHEA Grapalat" w:eastAsia="Calibri" w:hAnsi="GHEA Grapalat"/>
          <w:spacing w:val="-4"/>
          <w:lang w:val="af-ZA" w:eastAsia="hy-AM"/>
        </w:rPr>
        <w:t xml:space="preserve"> </w:t>
      </w:r>
      <w:r w:rsidRPr="00D400BF">
        <w:rPr>
          <w:rFonts w:ascii="GHEA Grapalat" w:eastAsia="Calibri" w:hAnsi="GHEA Grapalat"/>
          <w:spacing w:val="-4"/>
          <w:lang w:val="hy-AM" w:eastAsia="hy-AM"/>
        </w:rPr>
        <w:t>ցույց</w:t>
      </w:r>
      <w:r w:rsidRPr="00D400BF">
        <w:rPr>
          <w:rFonts w:ascii="GHEA Grapalat" w:eastAsia="Calibri" w:hAnsi="GHEA Grapalat"/>
          <w:spacing w:val="-4"/>
          <w:lang w:val="af-ZA" w:eastAsia="hy-AM"/>
        </w:rPr>
        <w:t xml:space="preserve"> </w:t>
      </w:r>
      <w:r w:rsidRPr="00D400BF">
        <w:rPr>
          <w:rFonts w:ascii="GHEA Grapalat" w:eastAsia="Calibri" w:hAnsi="GHEA Grapalat"/>
          <w:spacing w:val="-4"/>
          <w:lang w:val="hy-AM" w:eastAsia="hy-AM"/>
        </w:rPr>
        <w:t>են</w:t>
      </w:r>
      <w:r w:rsidRPr="00D400BF">
        <w:rPr>
          <w:rFonts w:ascii="GHEA Grapalat" w:eastAsia="Calibri" w:hAnsi="GHEA Grapalat"/>
          <w:spacing w:val="-4"/>
          <w:lang w:val="af-ZA" w:eastAsia="hy-AM"/>
        </w:rPr>
        <w:t xml:space="preserve"> </w:t>
      </w:r>
      <w:r w:rsidRPr="00D400BF">
        <w:rPr>
          <w:rFonts w:ascii="GHEA Grapalat" w:eastAsia="Calibri" w:hAnsi="GHEA Grapalat"/>
          <w:spacing w:val="-4"/>
          <w:lang w:val="hy-AM" w:eastAsia="hy-AM"/>
        </w:rPr>
        <w:t>տալիս սխալ ամսաթիվ,</w:t>
      </w:r>
    </w:p>
    <w:p w14:paraId="06823C1A" w14:textId="0EAD425D" w:rsidR="008F6B3C" w:rsidRPr="00D400BF" w:rsidRDefault="00C738A7" w:rsidP="00BE752D">
      <w:pPr>
        <w:spacing w:line="360" w:lineRule="auto"/>
        <w:ind w:left="360"/>
        <w:jc w:val="both"/>
        <w:rPr>
          <w:rFonts w:ascii="GHEA Grapalat" w:hAnsi="GHEA Grapalat"/>
          <w:lang w:val="hy-AM"/>
        </w:rPr>
      </w:pPr>
      <w:r w:rsidRPr="00D400BF">
        <w:rPr>
          <w:rFonts w:ascii="GHEA Grapalat" w:hAnsi="GHEA Grapalat"/>
          <w:spacing w:val="-4"/>
          <w:lang w:val="hy-AM" w:eastAsia="hy-AM"/>
        </w:rPr>
        <w:t>4</w:t>
      </w:r>
      <w:r w:rsidRPr="00D400BF">
        <w:rPr>
          <w:rFonts w:ascii="GHEA Grapalat" w:hAnsi="GHEA Grapalat"/>
          <w:spacing w:val="-4"/>
          <w:lang w:val="af-ZA" w:eastAsia="hy-AM"/>
        </w:rPr>
        <w:t xml:space="preserve">) </w:t>
      </w:r>
      <w:r w:rsidRPr="00D400BF">
        <w:rPr>
          <w:rFonts w:ascii="GHEA Grapalat" w:hAnsi="GHEA Grapalat"/>
          <w:lang w:val="hy-AM"/>
        </w:rPr>
        <w:t xml:space="preserve">Ակնադիտական զննում անցած </w:t>
      </w:r>
      <w:r w:rsidRPr="00D400BF">
        <w:rPr>
          <w:rFonts w:ascii="GHEA Grapalat" w:hAnsi="GHEA Grapalat" w:cs="Sylfaen"/>
          <w:lang w:val="hy-AM" w:eastAsia="hy-AM"/>
        </w:rPr>
        <w:t>թվով 69</w:t>
      </w:r>
      <w:r w:rsidR="00801596">
        <w:rPr>
          <w:rFonts w:ascii="GHEA Grapalat" w:hAnsi="GHEA Grapalat" w:cs="Sylfaen"/>
          <w:lang w:val="hy-AM" w:eastAsia="hy-AM"/>
        </w:rPr>
        <w:t xml:space="preserve"> </w:t>
      </w:r>
      <w:r w:rsidR="00801596" w:rsidRPr="00D400BF">
        <w:rPr>
          <w:rFonts w:ascii="GHEA Grapalat" w:hAnsi="GHEA Grapalat"/>
          <w:lang w:val="hy-AM" w:eastAsia="hy-AM"/>
        </w:rPr>
        <w:t>էլեկտրոնային</w:t>
      </w:r>
      <w:r w:rsidRPr="00D400BF">
        <w:rPr>
          <w:rFonts w:ascii="GHEA Grapalat" w:hAnsi="GHEA Grapalat" w:cs="Sylfaen"/>
          <w:lang w:val="hy-AM" w:eastAsia="hy-AM"/>
        </w:rPr>
        <w:t xml:space="preserve"> </w:t>
      </w:r>
      <w:r w:rsidRPr="00D400BF">
        <w:rPr>
          <w:rFonts w:ascii="GHEA Grapalat" w:hAnsi="GHEA Grapalat" w:cs="Calibri"/>
          <w:color w:val="000000"/>
          <w:lang w:val="hy-AM"/>
        </w:rPr>
        <w:t xml:space="preserve">հաշվիչներ ցույց են տալիս լարման ցուցանիշներից շեղումներ, իսկ </w:t>
      </w:r>
      <w:r w:rsidRPr="00D400BF">
        <w:rPr>
          <w:rFonts w:ascii="GHEA Grapalat" w:eastAsia="Calibri" w:hAnsi="GHEA Grapalat" w:cs="Sylfaen"/>
          <w:color w:val="000000"/>
          <w:shd w:val="clear" w:color="auto" w:fill="FFFFFF"/>
          <w:lang w:val="hy-AM" w:eastAsia="en-US"/>
        </w:rPr>
        <w:t>ԲԷԱՀ</w:t>
      </w:r>
      <w:r w:rsidRPr="00D400BF">
        <w:rPr>
          <w:rFonts w:ascii="GHEA Grapalat" w:eastAsia="Calibri" w:hAnsi="GHEA Grapalat"/>
          <w:color w:val="000000"/>
          <w:shd w:val="clear" w:color="auto" w:fill="FFFFFF"/>
          <w:lang w:val="hy-AM" w:eastAsia="en-US"/>
        </w:rPr>
        <w:t xml:space="preserve"> </w:t>
      </w:r>
      <w:r w:rsidRPr="00D400BF">
        <w:rPr>
          <w:rFonts w:ascii="GHEA Grapalat" w:eastAsia="Calibri" w:hAnsi="GHEA Grapalat" w:cs="Sylfaen"/>
          <w:color w:val="000000"/>
          <w:shd w:val="clear" w:color="auto" w:fill="FFFFFF"/>
          <w:lang w:val="hy-AM" w:eastAsia="en-US"/>
        </w:rPr>
        <w:t>համակարգից</w:t>
      </w:r>
      <w:r w:rsidRPr="00D400BF">
        <w:rPr>
          <w:rFonts w:ascii="GHEA Grapalat" w:eastAsia="Calibri" w:hAnsi="GHEA Grapalat"/>
          <w:color w:val="000000"/>
          <w:shd w:val="clear" w:color="auto" w:fill="FFFFFF"/>
          <w:lang w:val="hy-AM" w:eastAsia="en-US"/>
        </w:rPr>
        <w:t xml:space="preserve"> դուրս բերված</w:t>
      </w:r>
      <w:r w:rsidR="00BE752D">
        <w:rPr>
          <w:rFonts w:ascii="GHEA Grapalat" w:eastAsia="Calibri" w:hAnsi="GHEA Grapalat"/>
          <w:color w:val="000000"/>
          <w:shd w:val="clear" w:color="auto" w:fill="FFFFFF"/>
          <w:lang w:val="hy-AM" w:eastAsia="en-US"/>
        </w:rPr>
        <w:t xml:space="preserve"> </w:t>
      </w:r>
      <w:r w:rsidRPr="00D400BF">
        <w:rPr>
          <w:rFonts w:ascii="GHEA Grapalat" w:eastAsia="Calibri" w:hAnsi="GHEA Grapalat" w:cs="Sylfaen"/>
          <w:bCs/>
          <w:lang w:val="hy-AM" w:eastAsia="en-US"/>
        </w:rPr>
        <w:t xml:space="preserve">թվով </w:t>
      </w:r>
      <w:r w:rsidRPr="00D400BF">
        <w:rPr>
          <w:rFonts w:ascii="GHEA Grapalat" w:eastAsia="Calibri" w:hAnsi="GHEA Grapalat"/>
          <w:lang w:val="af-ZA" w:eastAsia="en-US"/>
        </w:rPr>
        <w:t xml:space="preserve">49 </w:t>
      </w:r>
      <w:r w:rsidRPr="00D400BF">
        <w:rPr>
          <w:rFonts w:ascii="GHEA Grapalat" w:eastAsia="Calibri" w:hAnsi="GHEA Grapalat" w:cs="Sylfaen"/>
          <w:lang w:val="hy-AM" w:eastAsia="en-US"/>
        </w:rPr>
        <w:t>եռաֆազ հաշվիչներ</w:t>
      </w:r>
      <w:r w:rsidR="00DC64A3">
        <w:rPr>
          <w:rFonts w:ascii="GHEA Grapalat" w:eastAsia="Calibri" w:hAnsi="GHEA Grapalat" w:cs="Sylfaen"/>
          <w:lang w:val="hy-AM" w:eastAsia="en-US"/>
        </w:rPr>
        <w:t>՝</w:t>
      </w:r>
      <w:r w:rsidRPr="00D400BF">
        <w:rPr>
          <w:rFonts w:ascii="GHEA Grapalat" w:eastAsia="Calibri" w:hAnsi="GHEA Grapalat" w:cs="Sylfaen"/>
          <w:lang w:val="hy-AM" w:eastAsia="en-US"/>
        </w:rPr>
        <w:t xml:space="preserve"> </w:t>
      </w:r>
      <w:r w:rsidRPr="00D400BF">
        <w:rPr>
          <w:rFonts w:ascii="GHEA Grapalat" w:hAnsi="GHEA Grapalat"/>
          <w:color w:val="000000"/>
          <w:lang w:val="hy-AM"/>
        </w:rPr>
        <w:t>30 րոպե միջակայքում ընկած ժամանակահատվածում</w:t>
      </w:r>
      <w:r w:rsidR="00DC64A3">
        <w:rPr>
          <w:rFonts w:ascii="GHEA Grapalat" w:hAnsi="GHEA Grapalat"/>
          <w:color w:val="000000"/>
          <w:lang w:val="hy-AM"/>
        </w:rPr>
        <w:t>,</w:t>
      </w:r>
      <w:r w:rsidRPr="00D400BF">
        <w:rPr>
          <w:rFonts w:ascii="GHEA Grapalat" w:hAnsi="GHEA Grapalat"/>
          <w:color w:val="000000"/>
          <w:lang w:val="hy-AM"/>
        </w:rPr>
        <w:t xml:space="preserve"> չեն գրանցում </w:t>
      </w:r>
      <w:r w:rsidR="00801596">
        <w:rPr>
          <w:rFonts w:ascii="GHEA Grapalat" w:hAnsi="GHEA Grapalat"/>
          <w:color w:val="000000"/>
          <w:lang w:val="hy-AM"/>
        </w:rPr>
        <w:t>մատակարա</w:t>
      </w:r>
      <w:r w:rsidR="00DC64A3">
        <w:rPr>
          <w:rFonts w:ascii="GHEA Grapalat" w:hAnsi="GHEA Grapalat"/>
          <w:color w:val="000000"/>
          <w:lang w:val="hy-AM"/>
        </w:rPr>
        <w:t>ր</w:t>
      </w:r>
      <w:r w:rsidR="00801596">
        <w:rPr>
          <w:rFonts w:ascii="GHEA Grapalat" w:hAnsi="GHEA Grapalat"/>
          <w:color w:val="000000"/>
          <w:lang w:val="hy-AM"/>
        </w:rPr>
        <w:t>վող է</w:t>
      </w:r>
      <w:r w:rsidR="00DC64A3">
        <w:rPr>
          <w:rFonts w:ascii="GHEA Grapalat" w:hAnsi="GHEA Grapalat"/>
          <w:color w:val="000000"/>
          <w:lang w:val="hy-AM"/>
        </w:rPr>
        <w:t>լ</w:t>
      </w:r>
      <w:r w:rsidR="00801596">
        <w:rPr>
          <w:rFonts w:ascii="GHEA Grapalat" w:hAnsi="GHEA Grapalat"/>
          <w:color w:val="000000"/>
          <w:lang w:val="hy-AM"/>
        </w:rPr>
        <w:t xml:space="preserve">եկտրական էներգիայի </w:t>
      </w:r>
      <w:r w:rsidRPr="00D400BF">
        <w:rPr>
          <w:rFonts w:ascii="GHEA Grapalat" w:hAnsi="GHEA Grapalat"/>
          <w:color w:val="000000"/>
          <w:lang w:val="hy-AM"/>
        </w:rPr>
        <w:t>լարման մակարդակը և</w:t>
      </w:r>
      <w:r w:rsidR="00BE752D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Pr="00D400BF">
        <w:rPr>
          <w:rFonts w:ascii="GHEA Grapalat" w:eastAsia="Arial" w:hAnsi="GHEA Grapalat" w:cs="Arial"/>
          <w:color w:val="000000"/>
          <w:lang w:val="hy-AM" w:eastAsia="hy-AM" w:bidi="hy-AM"/>
        </w:rPr>
        <w:t xml:space="preserve">հզորության գործակիցը </w:t>
      </w:r>
      <w:r w:rsidRPr="00D400BF">
        <w:rPr>
          <w:rFonts w:ascii="GHEA Grapalat" w:eastAsia="Arial" w:hAnsi="GHEA Grapalat" w:cs="Arial"/>
          <w:color w:val="000000"/>
          <w:lang w:val="hy-AM" w:eastAsia="en-US" w:bidi="en-US"/>
        </w:rPr>
        <w:t>(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>cos</w:t>
      </w:r>
      <w:r w:rsidRPr="00D400BF"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Pr="00D400BF">
        <w:rPr>
          <w:rFonts w:ascii="GHEA Grapalat" w:hAnsi="GHEA Grapalat"/>
          <w:color w:val="000000"/>
          <w:shd w:val="clear" w:color="auto" w:fill="FFFFFF"/>
        </w:rPr>
        <w:t>φ</w:t>
      </w:r>
      <w:r w:rsidRPr="00D400BF">
        <w:rPr>
          <w:rFonts w:ascii="GHEA Grapalat" w:eastAsia="Arial" w:hAnsi="GHEA Grapalat" w:cs="Arial"/>
          <w:color w:val="000000"/>
          <w:lang w:val="hy-AM" w:eastAsia="en-US" w:bidi="en-US"/>
        </w:rPr>
        <w:t xml:space="preserve">), </w:t>
      </w:r>
    </w:p>
    <w:p w14:paraId="2CC3EEDD" w14:textId="41E8C471" w:rsidR="008F6B3C" w:rsidRPr="00D400BF" w:rsidRDefault="00C738A7" w:rsidP="00BE752D">
      <w:pPr>
        <w:spacing w:line="360" w:lineRule="auto"/>
        <w:ind w:left="360"/>
        <w:jc w:val="both"/>
        <w:rPr>
          <w:rFonts w:ascii="GHEA Grapalat" w:hAnsi="GHEA Grapalat"/>
          <w:lang w:val="hy-AM"/>
        </w:rPr>
      </w:pPr>
      <w:r w:rsidRPr="00D400BF">
        <w:rPr>
          <w:rFonts w:ascii="GHEA Grapalat" w:hAnsi="GHEA Grapalat" w:cs="Arial"/>
          <w:lang w:val="hy-AM" w:eastAsia="hy-AM"/>
        </w:rPr>
        <w:t>5</w:t>
      </w:r>
      <w:r w:rsidRPr="00D400BF">
        <w:rPr>
          <w:rFonts w:ascii="GHEA Grapalat" w:hAnsi="GHEA Grapalat" w:cs="Arial"/>
          <w:lang w:val="af-ZA" w:eastAsia="hy-AM"/>
        </w:rPr>
        <w:t xml:space="preserve">) </w:t>
      </w:r>
      <w:r w:rsidRPr="00D400BF">
        <w:rPr>
          <w:rFonts w:ascii="GHEA Grapalat" w:hAnsi="GHEA Grapalat" w:cs="Sylfaen"/>
          <w:lang w:val="hy-AM"/>
        </w:rPr>
        <w:t>թվով</w:t>
      </w:r>
      <w:r w:rsidRPr="00D400BF">
        <w:rPr>
          <w:rFonts w:ascii="GHEA Grapalat" w:hAnsi="GHEA Grapalat"/>
          <w:lang w:val="af-ZA"/>
        </w:rPr>
        <w:t xml:space="preserve"> </w:t>
      </w:r>
      <w:r w:rsidRPr="00D400BF">
        <w:rPr>
          <w:rFonts w:ascii="GHEA Grapalat" w:hAnsi="GHEA Grapalat"/>
          <w:lang w:val="hy-AM"/>
        </w:rPr>
        <w:t>15</w:t>
      </w:r>
      <w:r w:rsidRPr="00D400BF">
        <w:rPr>
          <w:rFonts w:ascii="GHEA Grapalat" w:hAnsi="GHEA Grapalat"/>
          <w:lang w:val="af-ZA"/>
        </w:rPr>
        <w:t xml:space="preserve"> </w:t>
      </w:r>
      <w:r w:rsidR="00801596" w:rsidRPr="00D400BF">
        <w:rPr>
          <w:rFonts w:ascii="GHEA Grapalat" w:hAnsi="GHEA Grapalat"/>
          <w:lang w:val="hy-AM" w:eastAsia="hy-AM"/>
        </w:rPr>
        <w:t>էլեկտրոնային</w:t>
      </w:r>
      <w:r w:rsidR="00801596" w:rsidRPr="00D400BF">
        <w:rPr>
          <w:rFonts w:ascii="GHEA Grapalat" w:hAnsi="GHEA Grapalat" w:cs="Sylfaen"/>
          <w:lang w:val="hy-AM"/>
        </w:rPr>
        <w:t xml:space="preserve"> </w:t>
      </w:r>
      <w:r w:rsidRPr="00D400BF">
        <w:rPr>
          <w:rFonts w:ascii="GHEA Grapalat" w:hAnsi="GHEA Grapalat" w:cs="Sylfaen"/>
          <w:lang w:val="hy-AM"/>
        </w:rPr>
        <w:t>հաշվիչների</w:t>
      </w:r>
      <w:r w:rsidRPr="00D400BF">
        <w:rPr>
          <w:rFonts w:ascii="GHEA Grapalat" w:hAnsi="GHEA Grapalat"/>
          <w:lang w:val="af-ZA"/>
        </w:rPr>
        <w:t xml:space="preserve"> </w:t>
      </w:r>
      <w:r w:rsidRPr="00D400BF">
        <w:rPr>
          <w:rFonts w:ascii="GHEA Grapalat" w:hAnsi="GHEA Grapalat" w:cs="Sylfaen"/>
          <w:lang w:val="hy-AM"/>
        </w:rPr>
        <w:t>վրա</w:t>
      </w:r>
      <w:r w:rsidRPr="00D400BF">
        <w:rPr>
          <w:rFonts w:ascii="GHEA Grapalat" w:hAnsi="GHEA Grapalat"/>
          <w:lang w:val="af-ZA"/>
        </w:rPr>
        <w:t xml:space="preserve"> </w:t>
      </w:r>
      <w:r w:rsidRPr="00D400BF">
        <w:rPr>
          <w:rFonts w:ascii="GHEA Grapalat" w:hAnsi="GHEA Grapalat" w:cs="Sylfaen"/>
          <w:lang w:val="hy-AM"/>
        </w:rPr>
        <w:t>արձանագրված</w:t>
      </w:r>
      <w:r w:rsidRPr="00D400BF">
        <w:rPr>
          <w:rFonts w:ascii="GHEA Grapalat" w:hAnsi="GHEA Grapalat"/>
          <w:lang w:val="af-ZA"/>
        </w:rPr>
        <w:t xml:space="preserve"> </w:t>
      </w:r>
      <w:r w:rsidRPr="00D400BF">
        <w:rPr>
          <w:rFonts w:ascii="GHEA Grapalat" w:hAnsi="GHEA Grapalat" w:cs="Sylfaen"/>
          <w:lang w:val="hy-AM"/>
        </w:rPr>
        <w:t>ցուցմունքները</w:t>
      </w:r>
      <w:r w:rsidRPr="00D400BF">
        <w:rPr>
          <w:rFonts w:ascii="GHEA Grapalat" w:hAnsi="GHEA Grapalat"/>
          <w:lang w:val="af-ZA"/>
        </w:rPr>
        <w:t xml:space="preserve"> (</w:t>
      </w:r>
      <w:r w:rsidRPr="00D400BF">
        <w:rPr>
          <w:rFonts w:ascii="GHEA Grapalat" w:hAnsi="GHEA Grapalat" w:cs="Calibri"/>
          <w:color w:val="000000"/>
          <w:lang w:val="hy-AM"/>
        </w:rPr>
        <w:t>ըստ</w:t>
      </w:r>
      <w:r w:rsidR="00DC64A3">
        <w:rPr>
          <w:rFonts w:ascii="GHEA Grapalat" w:hAnsi="GHEA Grapalat" w:cs="Calibri"/>
          <w:color w:val="000000"/>
          <w:lang w:val="hy-AM"/>
        </w:rPr>
        <w:t>՝</w:t>
      </w:r>
      <w:r w:rsidRPr="00D400BF">
        <w:rPr>
          <w:rFonts w:ascii="GHEA Grapalat" w:hAnsi="GHEA Grapalat" w:cs="Calibri"/>
          <w:color w:val="000000"/>
          <w:lang w:val="hy-AM"/>
        </w:rPr>
        <w:t xml:space="preserve"> ժամային տիրույթների</w:t>
      </w:r>
      <w:r w:rsidRPr="00D400BF">
        <w:rPr>
          <w:rFonts w:ascii="GHEA Grapalat" w:hAnsi="GHEA Grapalat"/>
          <w:lang w:val="af-ZA"/>
        </w:rPr>
        <w:t>)</w:t>
      </w:r>
      <w:r w:rsidRPr="00D400BF">
        <w:rPr>
          <w:rFonts w:ascii="GHEA Grapalat" w:hAnsi="GHEA Grapalat" w:cs="Sylfaen"/>
          <w:lang w:val="hy-AM"/>
        </w:rPr>
        <w:t xml:space="preserve"> չեն համապատասխանում Ընկերության</w:t>
      </w:r>
      <w:r w:rsidRPr="00D400BF">
        <w:rPr>
          <w:rFonts w:ascii="GHEA Grapalat" w:hAnsi="GHEA Grapalat"/>
          <w:lang w:val="af-ZA"/>
        </w:rPr>
        <w:t xml:space="preserve"> </w:t>
      </w:r>
      <w:r w:rsidRPr="00D400BF">
        <w:rPr>
          <w:rFonts w:ascii="GHEA Grapalat" w:hAnsi="GHEA Grapalat" w:cs="Sylfaen"/>
          <w:iCs/>
          <w:spacing w:val="-4"/>
          <w:lang w:val="hy-AM"/>
        </w:rPr>
        <w:t>աշխատակիցների</w:t>
      </w:r>
      <w:r w:rsidRPr="00D400BF">
        <w:rPr>
          <w:rFonts w:ascii="GHEA Grapalat" w:hAnsi="GHEA Grapalat"/>
          <w:lang w:val="hy-AM"/>
        </w:rPr>
        <w:t xml:space="preserve"> </w:t>
      </w:r>
      <w:r w:rsidRPr="00D400BF">
        <w:rPr>
          <w:rFonts w:ascii="GHEA Grapalat" w:hAnsi="GHEA Grapalat" w:cs="Sylfaen"/>
          <w:lang w:val="hy-AM"/>
        </w:rPr>
        <w:t>կողմից</w:t>
      </w:r>
      <w:r w:rsidRPr="00D400BF">
        <w:rPr>
          <w:rFonts w:ascii="GHEA Grapalat" w:hAnsi="GHEA Grapalat"/>
          <w:lang w:val="af-ZA"/>
        </w:rPr>
        <w:t xml:space="preserve"> </w:t>
      </w:r>
      <w:r w:rsidRPr="00D400BF">
        <w:rPr>
          <w:rFonts w:ascii="GHEA Grapalat" w:hAnsi="GHEA Grapalat"/>
          <w:iCs/>
          <w:spacing w:val="-4"/>
          <w:lang w:val="af-ZA"/>
        </w:rPr>
        <w:t xml:space="preserve">2025 </w:t>
      </w:r>
      <w:r w:rsidRPr="00D400BF">
        <w:rPr>
          <w:rFonts w:ascii="GHEA Grapalat" w:hAnsi="GHEA Grapalat" w:cs="Sylfaen"/>
          <w:iCs/>
          <w:spacing w:val="-4"/>
          <w:lang w:val="af-ZA"/>
        </w:rPr>
        <w:t>թվականի</w:t>
      </w:r>
      <w:r w:rsidRPr="00D400BF">
        <w:rPr>
          <w:rFonts w:ascii="GHEA Grapalat" w:hAnsi="GHEA Grapalat"/>
          <w:iCs/>
          <w:spacing w:val="-4"/>
          <w:lang w:val="af-ZA"/>
        </w:rPr>
        <w:t xml:space="preserve"> </w:t>
      </w:r>
      <w:r w:rsidRPr="00D400BF">
        <w:rPr>
          <w:rFonts w:ascii="GHEA Grapalat" w:hAnsi="GHEA Grapalat" w:cs="Sylfaen"/>
          <w:iCs/>
          <w:spacing w:val="-4"/>
          <w:lang w:val="af-ZA"/>
        </w:rPr>
        <w:t>փետրվարի</w:t>
      </w:r>
      <w:r w:rsidRPr="00D400BF">
        <w:rPr>
          <w:rFonts w:ascii="GHEA Grapalat" w:hAnsi="GHEA Grapalat"/>
          <w:iCs/>
          <w:spacing w:val="-4"/>
          <w:lang w:val="af-ZA"/>
        </w:rPr>
        <w:t xml:space="preserve"> 1-3-</w:t>
      </w:r>
      <w:r w:rsidRPr="00D400BF">
        <w:rPr>
          <w:rFonts w:ascii="GHEA Grapalat" w:hAnsi="GHEA Grapalat" w:cs="Sylfaen"/>
          <w:iCs/>
          <w:spacing w:val="-4"/>
          <w:lang w:val="hy-AM"/>
        </w:rPr>
        <w:t>ն</w:t>
      </w:r>
      <w:r w:rsidRPr="00D400BF">
        <w:rPr>
          <w:rFonts w:ascii="GHEA Grapalat" w:hAnsi="GHEA Grapalat"/>
          <w:iCs/>
          <w:spacing w:val="-4"/>
          <w:lang w:val="af-ZA"/>
        </w:rPr>
        <w:t xml:space="preserve"> </w:t>
      </w:r>
      <w:r w:rsidRPr="00D400BF">
        <w:rPr>
          <w:rFonts w:ascii="GHEA Grapalat" w:hAnsi="GHEA Grapalat"/>
          <w:iCs/>
          <w:spacing w:val="-4"/>
          <w:lang w:val="hy-AM"/>
        </w:rPr>
        <w:t xml:space="preserve">ընկած </w:t>
      </w:r>
      <w:r w:rsidRPr="00D400BF">
        <w:rPr>
          <w:rFonts w:ascii="GHEA Grapalat" w:hAnsi="GHEA Grapalat" w:cs="Sylfaen"/>
          <w:iCs/>
          <w:spacing w:val="-4"/>
          <w:lang w:val="af-ZA"/>
        </w:rPr>
        <w:t>ժամանակահատվածում</w:t>
      </w:r>
      <w:r w:rsidRPr="00D400BF">
        <w:rPr>
          <w:rFonts w:ascii="GHEA Grapalat" w:hAnsi="GHEA Grapalat" w:cs="Sylfaen"/>
          <w:lang w:val="hy-AM"/>
        </w:rPr>
        <w:t xml:space="preserve"> գույքագրված ցուցմունքներին</w:t>
      </w:r>
      <w:r w:rsidRPr="00D400BF">
        <w:rPr>
          <w:rFonts w:ascii="GHEA Grapalat" w:hAnsi="GHEA Grapalat"/>
          <w:lang w:val="af-ZA" w:eastAsia="hy-AM"/>
        </w:rPr>
        <w:t>,</w:t>
      </w:r>
    </w:p>
    <w:p w14:paraId="5D38B15E" w14:textId="00A508C0" w:rsidR="008F6B3C" w:rsidRPr="00D400BF" w:rsidRDefault="00C738A7" w:rsidP="00BE752D">
      <w:pPr>
        <w:spacing w:line="360" w:lineRule="auto"/>
        <w:ind w:left="360"/>
        <w:jc w:val="both"/>
        <w:rPr>
          <w:rFonts w:ascii="GHEA Grapalat" w:hAnsi="GHEA Grapalat"/>
          <w:lang w:val="hy-AM"/>
        </w:rPr>
      </w:pPr>
      <w:r w:rsidRPr="00D400BF">
        <w:rPr>
          <w:rFonts w:ascii="GHEA Grapalat" w:hAnsi="GHEA Grapalat" w:cs="Arial"/>
          <w:lang w:val="hy-AM" w:eastAsia="hy-AM"/>
        </w:rPr>
        <w:t>6</w:t>
      </w:r>
      <w:r w:rsidRPr="00D400BF">
        <w:rPr>
          <w:rFonts w:ascii="GHEA Grapalat" w:hAnsi="GHEA Grapalat" w:cs="Arial"/>
          <w:lang w:val="af-ZA" w:eastAsia="hy-AM"/>
        </w:rPr>
        <w:t xml:space="preserve">) </w:t>
      </w:r>
      <w:r w:rsidRPr="00D400BF">
        <w:rPr>
          <w:rFonts w:ascii="GHEA Grapalat" w:hAnsi="GHEA Grapalat"/>
          <w:lang w:val="hy-AM" w:eastAsia="hy-AM"/>
        </w:rPr>
        <w:t>թվով</w:t>
      </w:r>
      <w:r w:rsidRPr="00D400BF">
        <w:rPr>
          <w:rFonts w:ascii="GHEA Grapalat" w:hAnsi="GHEA Grapalat"/>
          <w:lang w:val="af-ZA" w:eastAsia="hy-AM"/>
        </w:rPr>
        <w:t xml:space="preserve"> 7 </w:t>
      </w:r>
      <w:r w:rsidRPr="00D400BF">
        <w:rPr>
          <w:rFonts w:ascii="GHEA Grapalat" w:hAnsi="GHEA Grapalat"/>
          <w:lang w:val="hy-AM" w:eastAsia="hy-AM"/>
        </w:rPr>
        <w:t>հաշվիչների</w:t>
      </w:r>
      <w:r w:rsidRPr="00D400BF">
        <w:rPr>
          <w:rFonts w:ascii="GHEA Grapalat" w:hAnsi="GHEA Grapalat"/>
          <w:lang w:val="af-ZA" w:eastAsia="hy-AM"/>
        </w:rPr>
        <w:t xml:space="preserve"> </w:t>
      </w:r>
      <w:r w:rsidRPr="00D400BF">
        <w:rPr>
          <w:rFonts w:ascii="GHEA Grapalat" w:hAnsi="GHEA Grapalat"/>
          <w:lang w:val="hy-AM" w:eastAsia="hy-AM"/>
        </w:rPr>
        <w:t>վրա</w:t>
      </w:r>
      <w:r w:rsidRPr="00D400BF">
        <w:rPr>
          <w:rFonts w:ascii="GHEA Grapalat" w:hAnsi="GHEA Grapalat"/>
          <w:lang w:val="af-ZA" w:eastAsia="hy-AM"/>
        </w:rPr>
        <w:t xml:space="preserve"> </w:t>
      </w:r>
      <w:r w:rsidRPr="00D400BF">
        <w:rPr>
          <w:rFonts w:ascii="GHEA Grapalat" w:hAnsi="GHEA Grapalat"/>
          <w:lang w:val="hy-AM" w:eastAsia="hy-AM"/>
        </w:rPr>
        <w:t>բացակայում</w:t>
      </w:r>
      <w:r w:rsidRPr="00D400BF">
        <w:rPr>
          <w:rFonts w:ascii="GHEA Grapalat" w:hAnsi="GHEA Grapalat"/>
          <w:lang w:val="af-ZA" w:eastAsia="hy-AM"/>
        </w:rPr>
        <w:t xml:space="preserve"> </w:t>
      </w:r>
      <w:r w:rsidRPr="00D400BF">
        <w:rPr>
          <w:rFonts w:ascii="GHEA Grapalat" w:hAnsi="GHEA Grapalat"/>
          <w:lang w:val="hy-AM" w:eastAsia="hy-AM"/>
        </w:rPr>
        <w:t>են</w:t>
      </w:r>
      <w:r w:rsidRPr="00D400BF">
        <w:rPr>
          <w:rFonts w:ascii="GHEA Grapalat" w:hAnsi="GHEA Grapalat"/>
          <w:lang w:val="af-ZA" w:eastAsia="hy-AM"/>
        </w:rPr>
        <w:t xml:space="preserve"> </w:t>
      </w:r>
      <w:r w:rsidRPr="00D400BF">
        <w:rPr>
          <w:rFonts w:ascii="GHEA Grapalat" w:hAnsi="GHEA Grapalat"/>
          <w:lang w:val="hy-AM" w:eastAsia="hy-AM"/>
        </w:rPr>
        <w:t>սեղմակաշարերի</w:t>
      </w:r>
      <w:r w:rsidRPr="00D400BF">
        <w:rPr>
          <w:rFonts w:ascii="GHEA Grapalat" w:hAnsi="GHEA Grapalat"/>
          <w:lang w:val="af-ZA" w:eastAsia="hy-AM"/>
        </w:rPr>
        <w:t xml:space="preserve"> </w:t>
      </w:r>
      <w:r w:rsidRPr="00D400BF">
        <w:rPr>
          <w:rFonts w:ascii="GHEA Grapalat" w:hAnsi="GHEA Grapalat"/>
          <w:lang w:val="hy-AM" w:eastAsia="hy-AM"/>
        </w:rPr>
        <w:t>կափարիչները</w:t>
      </w:r>
      <w:r w:rsidR="00BE752D">
        <w:rPr>
          <w:rFonts w:ascii="GHEA Grapalat" w:hAnsi="GHEA Grapalat"/>
          <w:lang w:val="af-ZA" w:eastAsia="hy-AM"/>
        </w:rPr>
        <w:t xml:space="preserve"> </w:t>
      </w:r>
      <w:r w:rsidRPr="00D400BF">
        <w:rPr>
          <w:rFonts w:ascii="GHEA Grapalat" w:hAnsi="GHEA Grapalat"/>
          <w:lang w:val="af-ZA" w:eastAsia="hy-AM"/>
        </w:rPr>
        <w:t>(</w:t>
      </w:r>
      <w:r w:rsidRPr="00D400BF">
        <w:rPr>
          <w:rFonts w:ascii="GHEA Grapalat" w:hAnsi="GHEA Grapalat"/>
          <w:lang w:val="hy-AM" w:eastAsia="hy-AM"/>
        </w:rPr>
        <w:t>հետևաբար</w:t>
      </w:r>
      <w:r w:rsidR="00DC64A3">
        <w:rPr>
          <w:rFonts w:ascii="GHEA Grapalat" w:hAnsi="GHEA Grapalat"/>
          <w:lang w:val="hy-AM" w:eastAsia="hy-AM"/>
        </w:rPr>
        <w:t>՝</w:t>
      </w:r>
      <w:r w:rsidRPr="00D400BF">
        <w:rPr>
          <w:rFonts w:ascii="GHEA Grapalat" w:hAnsi="GHEA Grapalat"/>
          <w:lang w:val="af-ZA" w:eastAsia="hy-AM"/>
        </w:rPr>
        <w:t xml:space="preserve"> </w:t>
      </w:r>
      <w:r w:rsidRPr="00D400BF">
        <w:rPr>
          <w:rFonts w:ascii="GHEA Grapalat" w:hAnsi="GHEA Grapalat"/>
          <w:lang w:val="hy-AM" w:eastAsia="hy-AM"/>
        </w:rPr>
        <w:t>նաև</w:t>
      </w:r>
      <w:r w:rsidRPr="00D400BF">
        <w:rPr>
          <w:rFonts w:ascii="GHEA Grapalat" w:hAnsi="GHEA Grapalat"/>
          <w:lang w:val="af-ZA" w:eastAsia="hy-AM"/>
        </w:rPr>
        <w:t xml:space="preserve"> </w:t>
      </w:r>
      <w:r w:rsidRPr="00D400BF">
        <w:rPr>
          <w:rFonts w:ascii="GHEA Grapalat" w:hAnsi="GHEA Grapalat"/>
          <w:lang w:val="hy-AM" w:eastAsia="hy-AM"/>
        </w:rPr>
        <w:t>կնիքները) և</w:t>
      </w:r>
      <w:r w:rsidR="00BE752D">
        <w:rPr>
          <w:rFonts w:ascii="GHEA Grapalat" w:hAnsi="GHEA Grapalat"/>
          <w:lang w:val="hy-AM" w:eastAsia="hy-AM"/>
        </w:rPr>
        <w:t xml:space="preserve"> </w:t>
      </w:r>
      <w:r w:rsidRPr="00D400BF">
        <w:rPr>
          <w:rFonts w:ascii="GHEA Grapalat" w:eastAsia="MS Gothic" w:hAnsi="GHEA Grapalat" w:cs="MS Gothic"/>
          <w:lang w:val="hy-AM"/>
        </w:rPr>
        <w:t>թ</w:t>
      </w:r>
      <w:r w:rsidRPr="00D400BF">
        <w:rPr>
          <w:rFonts w:ascii="GHEA Grapalat" w:eastAsia="MS Gothic" w:hAnsi="GHEA Grapalat" w:cs="MS Gothic"/>
          <w:lang w:val="af-ZA"/>
        </w:rPr>
        <w:t xml:space="preserve">վով </w:t>
      </w:r>
      <w:r w:rsidRPr="00D400BF">
        <w:rPr>
          <w:rFonts w:ascii="GHEA Grapalat" w:eastAsia="MS Gothic" w:hAnsi="GHEA Grapalat" w:cs="MS Gothic"/>
          <w:lang w:val="hy-AM"/>
        </w:rPr>
        <w:t>25</w:t>
      </w:r>
      <w:r w:rsidRPr="00D400BF">
        <w:rPr>
          <w:rFonts w:ascii="GHEA Grapalat" w:eastAsia="MS Gothic" w:hAnsi="GHEA Grapalat" w:cs="MS Gothic"/>
          <w:lang w:val="af-ZA"/>
        </w:rPr>
        <w:t xml:space="preserve"> </w:t>
      </w:r>
      <w:r w:rsidRPr="00D400BF">
        <w:rPr>
          <w:rFonts w:ascii="GHEA Grapalat" w:hAnsi="GHEA Grapalat"/>
          <w:lang w:val="af-ZA" w:eastAsia="hy-AM"/>
        </w:rPr>
        <w:t xml:space="preserve">հաշվիչների </w:t>
      </w:r>
      <w:r w:rsidRPr="00D400BF">
        <w:rPr>
          <w:rFonts w:ascii="GHEA Grapalat" w:hAnsi="GHEA Grapalat"/>
          <w:lang w:val="hy-AM" w:eastAsia="hy-AM"/>
        </w:rPr>
        <w:t>սեղմակաշարերի</w:t>
      </w:r>
      <w:r w:rsidRPr="00D400BF">
        <w:rPr>
          <w:rFonts w:ascii="GHEA Grapalat" w:hAnsi="GHEA Grapalat"/>
          <w:lang w:val="af-ZA" w:eastAsia="hy-AM"/>
        </w:rPr>
        <w:t xml:space="preserve"> </w:t>
      </w:r>
      <w:r w:rsidRPr="00D400BF">
        <w:rPr>
          <w:rFonts w:ascii="GHEA Grapalat" w:hAnsi="GHEA Grapalat"/>
          <w:lang w:val="hy-AM" w:eastAsia="hy-AM"/>
        </w:rPr>
        <w:t>կափարիչները</w:t>
      </w:r>
      <w:r w:rsidRPr="00D400BF">
        <w:rPr>
          <w:rFonts w:ascii="GHEA Grapalat" w:hAnsi="GHEA Grapalat"/>
          <w:lang w:val="af-ZA" w:eastAsia="hy-AM"/>
        </w:rPr>
        <w:t xml:space="preserve"> </w:t>
      </w:r>
      <w:r w:rsidRPr="00D400BF">
        <w:rPr>
          <w:rFonts w:ascii="GHEA Grapalat" w:hAnsi="GHEA Grapalat"/>
          <w:lang w:val="hy-AM" w:eastAsia="hy-AM"/>
        </w:rPr>
        <w:t>կնքված</w:t>
      </w:r>
      <w:r w:rsidRPr="00D400BF">
        <w:rPr>
          <w:rFonts w:ascii="GHEA Grapalat" w:hAnsi="GHEA Grapalat"/>
          <w:lang w:val="af-ZA" w:eastAsia="hy-AM"/>
        </w:rPr>
        <w:t xml:space="preserve"> </w:t>
      </w:r>
      <w:r w:rsidRPr="00D400BF">
        <w:rPr>
          <w:rFonts w:ascii="GHEA Grapalat" w:hAnsi="GHEA Grapalat"/>
          <w:lang w:val="hy-AM" w:eastAsia="hy-AM"/>
        </w:rPr>
        <w:t>չեն,</w:t>
      </w:r>
    </w:p>
    <w:p w14:paraId="22650D6B" w14:textId="739D2876" w:rsidR="008F6B3C" w:rsidRPr="00D400BF" w:rsidRDefault="00C738A7" w:rsidP="00BE752D">
      <w:pPr>
        <w:spacing w:line="360" w:lineRule="auto"/>
        <w:ind w:left="360"/>
        <w:jc w:val="both"/>
        <w:rPr>
          <w:rFonts w:ascii="GHEA Grapalat" w:hAnsi="GHEA Grapalat"/>
          <w:lang w:val="hy-AM"/>
        </w:rPr>
      </w:pPr>
      <w:r w:rsidRPr="00D400BF">
        <w:rPr>
          <w:rFonts w:ascii="GHEA Grapalat" w:eastAsia="Calibri" w:hAnsi="GHEA Grapalat"/>
          <w:iCs/>
          <w:spacing w:val="-4"/>
          <w:lang w:val="hy-AM" w:eastAsia="en-US"/>
        </w:rPr>
        <w:t>7</w:t>
      </w:r>
      <w:r w:rsidRPr="00D400BF">
        <w:rPr>
          <w:rFonts w:ascii="GHEA Grapalat" w:eastAsia="Calibri" w:hAnsi="GHEA Grapalat"/>
          <w:iCs/>
          <w:spacing w:val="-4"/>
          <w:lang w:val="af-ZA" w:eastAsia="en-US"/>
        </w:rPr>
        <w:t xml:space="preserve">) </w:t>
      </w:r>
      <w:bookmarkStart w:id="3" w:name="_Hlk194394377"/>
      <w:r w:rsidRPr="00D400BF">
        <w:rPr>
          <w:rFonts w:ascii="GHEA Grapalat" w:eastAsia="Microsoft YaHei" w:hAnsi="GHEA Grapalat" w:cs="Microsoft YaHei"/>
          <w:spacing w:val="-4"/>
          <w:lang w:val="hy-AM" w:eastAsia="hy-AM"/>
        </w:rPr>
        <w:t xml:space="preserve">թվով 126 </w:t>
      </w:r>
      <w:r w:rsidRPr="00D400BF">
        <w:rPr>
          <w:rFonts w:ascii="GHEA Grapalat" w:eastAsia="Segoe UI" w:hAnsi="GHEA Grapalat" w:cs="Segoe UI"/>
          <w:color w:val="000000"/>
          <w:lang w:val="hy-AM" w:eastAsia="hy-AM" w:bidi="hy-AM"/>
        </w:rPr>
        <w:t xml:space="preserve">առևտրային հաշվիչների անհատական արկղերը չունեն կողպեքներ, </w:t>
      </w:r>
      <w:r w:rsidRPr="00D400BF">
        <w:rPr>
          <w:rFonts w:ascii="GHEA Grapalat" w:eastAsia="MS Gothic" w:hAnsi="GHEA Grapalat" w:cs="MS Gothic"/>
          <w:spacing w:val="-4"/>
          <w:lang w:val="hy-AM" w:eastAsia="hy-AM"/>
        </w:rPr>
        <w:t xml:space="preserve">թվով </w:t>
      </w:r>
      <w:r w:rsidRPr="00D400BF">
        <w:rPr>
          <w:rFonts w:ascii="GHEA Grapalat" w:eastAsia="Microsoft YaHei" w:hAnsi="GHEA Grapalat" w:cs="Microsoft YaHei"/>
          <w:spacing w:val="-4"/>
          <w:lang w:val="hy-AM" w:eastAsia="hy-AM"/>
        </w:rPr>
        <w:t xml:space="preserve">5 </w:t>
      </w:r>
      <w:r w:rsidRPr="00D400BF">
        <w:rPr>
          <w:rFonts w:ascii="GHEA Grapalat" w:eastAsia="Segoe UI" w:hAnsi="GHEA Grapalat" w:cs="Segoe UI"/>
          <w:color w:val="000000"/>
          <w:lang w:val="hy-AM" w:eastAsia="hy-AM" w:bidi="hy-AM"/>
        </w:rPr>
        <w:t>առևտրային հաշվիչների արկղերը կոտրված են</w:t>
      </w:r>
      <w:r w:rsidR="00DC64A3">
        <w:rPr>
          <w:rFonts w:ascii="GHEA Grapalat" w:eastAsia="Segoe UI" w:hAnsi="GHEA Grapalat" w:cs="Segoe UI"/>
          <w:color w:val="000000"/>
          <w:lang w:val="hy-AM" w:eastAsia="hy-AM" w:bidi="hy-AM"/>
        </w:rPr>
        <w:t>,</w:t>
      </w:r>
      <w:r w:rsidRPr="00D400BF">
        <w:rPr>
          <w:rFonts w:ascii="GHEA Grapalat" w:eastAsia="Segoe UI" w:hAnsi="GHEA Grapalat" w:cs="Segoe UI"/>
          <w:color w:val="000000"/>
          <w:lang w:val="hy-AM" w:eastAsia="hy-AM" w:bidi="hy-AM"/>
        </w:rPr>
        <w:t xml:space="preserve"> և </w:t>
      </w:r>
      <w:r w:rsidRPr="00D400BF">
        <w:rPr>
          <w:rFonts w:ascii="GHEA Grapalat" w:eastAsia="Microsoft YaHei" w:hAnsi="GHEA Grapalat" w:cs="Sylfaen"/>
          <w:spacing w:val="-4"/>
          <w:lang w:val="hy-AM" w:eastAsia="hy-AM"/>
        </w:rPr>
        <w:t>թվով</w:t>
      </w:r>
      <w:r w:rsidRPr="00D400BF">
        <w:rPr>
          <w:rFonts w:ascii="GHEA Grapalat" w:eastAsia="Microsoft YaHei" w:hAnsi="GHEA Grapalat" w:cs="Microsoft YaHei"/>
          <w:spacing w:val="-4"/>
          <w:lang w:val="hy-AM" w:eastAsia="hy-AM"/>
        </w:rPr>
        <w:t xml:space="preserve"> 38 </w:t>
      </w:r>
      <w:r w:rsidRPr="00D400BF">
        <w:rPr>
          <w:rFonts w:ascii="GHEA Grapalat" w:eastAsia="Segoe UI" w:hAnsi="GHEA Grapalat" w:cs="Segoe UI"/>
          <w:color w:val="000000"/>
          <w:lang w:val="hy-AM" w:eastAsia="hy-AM" w:bidi="hy-AM"/>
        </w:rPr>
        <w:t>առևտրային հաշվիչների արկղերում</w:t>
      </w:r>
      <w:r w:rsidR="00BE752D">
        <w:rPr>
          <w:rFonts w:ascii="GHEA Grapalat" w:eastAsia="Segoe UI" w:hAnsi="GHEA Grapalat" w:cs="Segoe UI"/>
          <w:color w:val="000000"/>
          <w:lang w:val="hy-AM" w:eastAsia="hy-AM" w:bidi="hy-AM"/>
        </w:rPr>
        <w:t xml:space="preserve"> </w:t>
      </w:r>
      <w:r w:rsidRPr="00D400BF">
        <w:rPr>
          <w:rFonts w:ascii="GHEA Grapalat" w:eastAsia="Segoe UI" w:hAnsi="GHEA Grapalat" w:cs="Segoe UI"/>
          <w:color w:val="000000"/>
          <w:lang w:val="hy-AM" w:eastAsia="hy-AM" w:bidi="hy-AM"/>
        </w:rPr>
        <w:t>տեսանելիությունն ապահովված չէ</w:t>
      </w:r>
      <w:r w:rsidRPr="00D400BF">
        <w:rPr>
          <w:rFonts w:ascii="GHEA Grapalat" w:hAnsi="GHEA Grapalat"/>
          <w:lang w:val="hy-AM" w:eastAsia="hy-AM"/>
        </w:rPr>
        <w:t>,</w:t>
      </w:r>
      <w:bookmarkEnd w:id="3"/>
    </w:p>
    <w:p w14:paraId="63BEE33E" w14:textId="27D3A299" w:rsidR="008F6B3C" w:rsidRPr="00D400BF" w:rsidRDefault="00C738A7" w:rsidP="00BE752D">
      <w:pPr>
        <w:spacing w:line="360" w:lineRule="auto"/>
        <w:ind w:left="360"/>
        <w:jc w:val="both"/>
        <w:rPr>
          <w:rFonts w:ascii="GHEA Grapalat" w:hAnsi="GHEA Grapalat"/>
          <w:lang w:val="hy-AM"/>
        </w:rPr>
      </w:pPr>
      <w:r w:rsidRPr="00D400BF">
        <w:rPr>
          <w:rFonts w:ascii="GHEA Grapalat" w:hAnsi="GHEA Grapalat"/>
          <w:lang w:val="hy-AM" w:eastAsia="hy-AM"/>
        </w:rPr>
        <w:lastRenderedPageBreak/>
        <w:t>8)</w:t>
      </w:r>
      <w:r w:rsidR="008F6B3C" w:rsidRPr="00D400BF">
        <w:rPr>
          <w:rFonts w:ascii="GHEA Grapalat" w:hAnsi="GHEA Grapalat"/>
          <w:lang w:val="hy-AM" w:eastAsia="hy-AM"/>
        </w:rPr>
        <w:t xml:space="preserve"> </w:t>
      </w:r>
      <w:r w:rsidRPr="00D400BF">
        <w:rPr>
          <w:rFonts w:ascii="GHEA Grapalat" w:eastAsia="Calibri" w:hAnsi="GHEA Grapalat" w:cs="Sylfaen"/>
          <w:lang w:val="hy-AM" w:eastAsia="en-US"/>
        </w:rPr>
        <w:t>2025 թվականի հունվար</w:t>
      </w:r>
      <w:r w:rsidR="00016C8B">
        <w:rPr>
          <w:rFonts w:ascii="GHEA Grapalat" w:eastAsia="Calibri" w:hAnsi="GHEA Grapalat" w:cs="Sylfaen"/>
          <w:lang w:val="hy-AM" w:eastAsia="en-US"/>
        </w:rPr>
        <w:t>ի 22-ի</w:t>
      </w:r>
      <w:r w:rsidRPr="00D400BF">
        <w:rPr>
          <w:rFonts w:ascii="GHEA Grapalat" w:eastAsia="Calibri" w:hAnsi="GHEA Grapalat" w:cs="Sylfaen"/>
          <w:lang w:val="hy-AM" w:eastAsia="en-US"/>
        </w:rPr>
        <w:t xml:space="preserve"> դրությամբ 0,4 կՎ լարման սպառողների էլեկտրաէներգիայի ծախսերը հաշվառվում են 4562 եռաֆազ ինդուկցիոն առևտրային</w:t>
      </w:r>
      <w:r w:rsidR="00BE752D">
        <w:rPr>
          <w:rFonts w:ascii="GHEA Grapalat" w:eastAsia="Calibri" w:hAnsi="GHEA Grapalat" w:cs="Sylfaen"/>
          <w:lang w:val="hy-AM" w:eastAsia="en-US"/>
        </w:rPr>
        <w:t xml:space="preserve"> </w:t>
      </w:r>
      <w:r w:rsidRPr="00D400BF">
        <w:rPr>
          <w:rFonts w:ascii="GHEA Grapalat" w:eastAsia="Calibri" w:hAnsi="GHEA Grapalat" w:cs="Sylfaen"/>
          <w:lang w:val="hy-AM" w:eastAsia="en-US"/>
        </w:rPr>
        <w:t>հաշվիչներով։</w:t>
      </w:r>
      <w:r w:rsidRPr="00D400BF">
        <w:rPr>
          <w:rFonts w:ascii="GHEA Grapalat" w:hAnsi="GHEA Grapalat"/>
          <w:lang w:val="hy-AM"/>
        </w:rPr>
        <w:t xml:space="preserve"> </w:t>
      </w:r>
    </w:p>
    <w:p w14:paraId="64F3FFD2" w14:textId="5EF791E2" w:rsidR="008F6B3C" w:rsidRPr="00D400BF" w:rsidRDefault="00C738A7" w:rsidP="00BE752D">
      <w:pPr>
        <w:spacing w:line="360" w:lineRule="auto"/>
        <w:ind w:left="360"/>
        <w:jc w:val="both"/>
        <w:rPr>
          <w:rFonts w:ascii="GHEA Grapalat" w:hAnsi="GHEA Grapalat"/>
          <w:lang w:val="hy-AM"/>
        </w:rPr>
      </w:pPr>
      <w:r w:rsidRPr="00D400BF">
        <w:rPr>
          <w:rFonts w:ascii="GHEA Grapalat" w:hAnsi="GHEA Grapalat"/>
          <w:iCs/>
          <w:lang w:val="hy-AM"/>
        </w:rPr>
        <w:t>2</w:t>
      </w:r>
      <w:r w:rsidRPr="00D400BF">
        <w:rPr>
          <w:rFonts w:ascii="Cambria Math" w:hAnsi="Cambria Math" w:cs="Cambria Math"/>
          <w:iCs/>
          <w:lang w:val="hy-AM"/>
        </w:rPr>
        <w:t>․</w:t>
      </w:r>
      <w:r w:rsidRPr="00D400BF">
        <w:rPr>
          <w:rFonts w:ascii="GHEA Grapalat" w:hAnsi="GHEA Grapalat"/>
          <w:iCs/>
          <w:lang w:val="hy-AM"/>
        </w:rPr>
        <w:t xml:space="preserve"> </w:t>
      </w:r>
      <w:r w:rsidR="00016C8B">
        <w:rPr>
          <w:rFonts w:ascii="GHEA Grapalat" w:hAnsi="GHEA Grapalat" w:cs="Sylfaen"/>
          <w:iCs/>
          <w:lang w:val="hy-AM"/>
        </w:rPr>
        <w:t>Մ</w:t>
      </w:r>
      <w:r w:rsidRPr="00D400BF">
        <w:rPr>
          <w:rFonts w:ascii="GHEA Grapalat" w:hAnsi="GHEA Grapalat" w:cs="Sylfaen"/>
          <w:iCs/>
          <w:lang w:val="hy-AM"/>
        </w:rPr>
        <w:t>ոնիթորինգի արդյունքում կազմված արձանագրությունը</w:t>
      </w:r>
      <w:r w:rsidRPr="00D400BF">
        <w:rPr>
          <w:rFonts w:ascii="GHEA Grapalat" w:eastAsia="Segoe UI" w:hAnsi="GHEA Grapalat" w:cs="Segoe UI"/>
          <w:color w:val="000000"/>
          <w:lang w:val="hy-AM" w:eastAsia="hy-AM" w:bidi="hy-AM"/>
        </w:rPr>
        <w:t xml:space="preserve"> Հանձնաժողովի</w:t>
      </w:r>
      <w:r w:rsidRPr="00D400BF">
        <w:rPr>
          <w:rFonts w:ascii="GHEA Grapalat" w:hAnsi="GHEA Grapalat" w:cs="Sylfaen"/>
          <w:iCs/>
          <w:lang w:val="hy-AM"/>
        </w:rPr>
        <w:t xml:space="preserve"> սույն թվականի </w:t>
      </w:r>
      <w:bookmarkStart w:id="4" w:name="_Hlk194331525"/>
      <w:r w:rsidRPr="00D400BF">
        <w:rPr>
          <w:rFonts w:ascii="GHEA Grapalat" w:hAnsi="GHEA Grapalat" w:cs="Sylfaen"/>
          <w:iCs/>
          <w:lang w:val="hy-AM"/>
        </w:rPr>
        <w:t>փետրվարի 27-</w:t>
      </w:r>
      <w:r w:rsidRPr="00D400BF">
        <w:rPr>
          <w:rFonts w:ascii="GHEA Grapalat" w:hAnsi="GHEA Grapalat" w:cs="Sylfaen"/>
          <w:noProof/>
          <w:lang w:val="hy-AM"/>
        </w:rPr>
        <w:t>ի №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ԿՍ/34.4-Մ2-14/897-2025 </w:t>
      </w:r>
      <w:bookmarkEnd w:id="4"/>
      <w:r w:rsidRPr="00D400BF">
        <w:rPr>
          <w:rFonts w:ascii="GHEA Grapalat" w:hAnsi="GHEA Grapalat" w:cs="Sylfaen"/>
          <w:noProof/>
          <w:lang w:val="hy-AM"/>
        </w:rPr>
        <w:t>գրությամբ</w:t>
      </w:r>
      <w:r w:rsidRPr="00D400BF">
        <w:rPr>
          <w:rFonts w:ascii="GHEA Grapalat" w:hAnsi="GHEA Grapalat" w:cs="Sylfaen"/>
          <w:iCs/>
          <w:lang w:val="hy-AM"/>
        </w:rPr>
        <w:t xml:space="preserve"> ներկայացվել է Ընկերությանը</w:t>
      </w:r>
      <w:r w:rsidR="000C22EC">
        <w:rPr>
          <w:rFonts w:ascii="GHEA Grapalat" w:hAnsi="GHEA Grapalat" w:cs="Sylfaen"/>
          <w:noProof/>
          <w:lang w:val="hy-AM"/>
        </w:rPr>
        <w:t>։</w:t>
      </w:r>
    </w:p>
    <w:p w14:paraId="5F92817F" w14:textId="72C3A08F" w:rsidR="008F6B3C" w:rsidRPr="00D400BF" w:rsidRDefault="00C738A7" w:rsidP="00BE752D">
      <w:pPr>
        <w:spacing w:line="360" w:lineRule="auto"/>
        <w:ind w:left="360"/>
        <w:jc w:val="both"/>
        <w:rPr>
          <w:rFonts w:ascii="GHEA Grapalat" w:hAnsi="GHEA Grapalat"/>
          <w:lang w:val="hy-AM"/>
        </w:rPr>
      </w:pPr>
      <w:r w:rsidRPr="00D400BF">
        <w:rPr>
          <w:rFonts w:ascii="GHEA Grapalat" w:hAnsi="GHEA Grapalat" w:cs="Sylfaen"/>
          <w:lang w:val="hy-AM" w:eastAsia="en-US"/>
        </w:rPr>
        <w:t>3</w:t>
      </w:r>
      <w:r w:rsidRPr="00D400BF">
        <w:rPr>
          <w:rFonts w:ascii="Cambria Math" w:hAnsi="Cambria Math" w:cs="Cambria Math"/>
          <w:lang w:val="hy-AM" w:eastAsia="en-US"/>
        </w:rPr>
        <w:t>․</w:t>
      </w:r>
      <w:r w:rsidRPr="00D400BF">
        <w:rPr>
          <w:rFonts w:ascii="GHEA Grapalat" w:hAnsi="GHEA Grapalat" w:cs="Sylfaen"/>
          <w:lang w:val="hy-AM" w:eastAsia="en-US"/>
        </w:rPr>
        <w:t xml:space="preserve"> Ընկերությունը</w:t>
      </w:r>
      <w:r w:rsidRPr="00D400BF">
        <w:rPr>
          <w:rFonts w:ascii="GHEA Grapalat" w:hAnsi="GHEA Grapalat" w:cs="Sylfaen"/>
          <w:noProof/>
          <w:lang w:val="hy-AM"/>
        </w:rPr>
        <w:t xml:space="preserve"> սույն թվականի մարտի 6-ի </w:t>
      </w:r>
      <w:r w:rsidRPr="00D400BF">
        <w:rPr>
          <w:rFonts w:ascii="GHEA Grapalat" w:hAnsi="GHEA Grapalat"/>
          <w:noProof/>
          <w:lang w:val="hy-AM"/>
        </w:rPr>
        <w:t>№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 Ե-716-25 </w:t>
      </w:r>
      <w:r w:rsidRPr="00D400BF">
        <w:rPr>
          <w:rFonts w:ascii="GHEA Grapalat" w:hAnsi="GHEA Grapalat" w:cs="Sylfaen"/>
          <w:noProof/>
          <w:lang w:val="hy-AM"/>
        </w:rPr>
        <w:t xml:space="preserve">գրությամբ </w:t>
      </w:r>
      <w:r w:rsidRPr="00D400BF">
        <w:rPr>
          <w:rFonts w:ascii="GHEA Grapalat" w:hAnsi="GHEA Grapalat" w:cs="Sylfaen"/>
          <w:lang w:val="hy-AM"/>
        </w:rPr>
        <w:t>խնդրել է երկարաձգել Ընկերության դիրքորոշում հայտնելու ժամկետը</w:t>
      </w:r>
      <w:r w:rsidR="000C22EC">
        <w:rPr>
          <w:rFonts w:ascii="GHEA Grapalat" w:hAnsi="GHEA Grapalat" w:cs="Sylfaen"/>
          <w:lang w:val="hy-AM"/>
        </w:rPr>
        <w:t>։</w:t>
      </w:r>
      <w:r w:rsidRPr="00D400BF">
        <w:rPr>
          <w:rFonts w:ascii="GHEA Grapalat" w:hAnsi="GHEA Grapalat" w:cs="Sylfaen"/>
          <w:lang w:val="hy-AM"/>
        </w:rPr>
        <w:t xml:space="preserve"> </w:t>
      </w:r>
    </w:p>
    <w:p w14:paraId="1CE8869A" w14:textId="14FD8487" w:rsidR="008F6B3C" w:rsidRPr="00D400BF" w:rsidRDefault="00C738A7" w:rsidP="00BE752D">
      <w:pPr>
        <w:spacing w:line="360" w:lineRule="auto"/>
        <w:ind w:left="360"/>
        <w:jc w:val="both"/>
        <w:rPr>
          <w:rFonts w:ascii="GHEA Grapalat" w:hAnsi="GHEA Grapalat"/>
          <w:lang w:val="hy-AM"/>
        </w:rPr>
      </w:pPr>
      <w:r w:rsidRPr="00D400BF">
        <w:rPr>
          <w:rFonts w:ascii="GHEA Grapalat" w:hAnsi="GHEA Grapalat" w:cs="Sylfaen"/>
          <w:lang w:val="hy-AM"/>
        </w:rPr>
        <w:t>4</w:t>
      </w:r>
      <w:r w:rsidRPr="00D400BF">
        <w:rPr>
          <w:rFonts w:ascii="Cambria Math" w:hAnsi="Cambria Math" w:cs="Cambria Math"/>
          <w:lang w:val="hy-AM"/>
        </w:rPr>
        <w:t>․</w:t>
      </w:r>
      <w:r w:rsidRPr="00D400BF">
        <w:rPr>
          <w:rFonts w:ascii="GHEA Grapalat" w:hAnsi="GHEA Grapalat" w:cs="Sylfaen"/>
          <w:lang w:val="hy-AM"/>
        </w:rPr>
        <w:t xml:space="preserve"> Ընկերությունը սույն թվականի մարտի 18-ին Հանձնաժողով ներկայացրած </w:t>
      </w:r>
      <w:bookmarkStart w:id="5" w:name="_Hlk194404021"/>
      <w:r w:rsidRPr="00D400BF">
        <w:rPr>
          <w:rFonts w:ascii="GHEA Grapalat" w:hAnsi="GHEA Grapalat" w:cs="Sylfaen"/>
          <w:noProof/>
          <w:lang w:val="hy-AM"/>
        </w:rPr>
        <w:t>№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Ե-856-25 </w:t>
      </w:r>
      <w:bookmarkEnd w:id="5"/>
      <w:r w:rsidRPr="00D400BF">
        <w:rPr>
          <w:rFonts w:ascii="GHEA Grapalat" w:hAnsi="GHEA Grapalat" w:cs="Sylfaen"/>
          <w:noProof/>
          <w:lang w:val="hy-AM"/>
        </w:rPr>
        <w:t xml:space="preserve">գրությամբ </w:t>
      </w:r>
      <w:r w:rsidRPr="00D400BF">
        <w:rPr>
          <w:rFonts w:ascii="GHEA Grapalat" w:hAnsi="GHEA Grapalat"/>
          <w:bCs/>
          <w:lang w:val="hy-AM"/>
        </w:rPr>
        <w:t>սույն որոշման նախաբանի 1-ին կետի</w:t>
      </w:r>
      <w:r w:rsidRPr="00D400BF">
        <w:rPr>
          <w:rFonts w:ascii="GHEA Grapalat" w:hAnsi="GHEA Grapalat" w:cs="Sylfaen"/>
          <w:noProof/>
          <w:lang w:val="hy-AM"/>
        </w:rPr>
        <w:t xml:space="preserve">՝ </w:t>
      </w:r>
    </w:p>
    <w:p w14:paraId="445347F7" w14:textId="53015EB0" w:rsidR="008F6B3C" w:rsidRPr="00D400BF" w:rsidRDefault="00C738A7" w:rsidP="00BE752D">
      <w:pPr>
        <w:spacing w:line="360" w:lineRule="auto"/>
        <w:ind w:left="360"/>
        <w:jc w:val="both"/>
        <w:rPr>
          <w:rFonts w:ascii="GHEA Grapalat" w:hAnsi="GHEA Grapalat" w:cs="Sylfaen"/>
          <w:noProof/>
          <w:lang w:val="hy-AM"/>
        </w:rPr>
      </w:pPr>
      <w:r w:rsidRPr="00D400BF">
        <w:rPr>
          <w:rFonts w:ascii="GHEA Grapalat" w:hAnsi="GHEA Grapalat" w:cs="Sylfaen"/>
          <w:noProof/>
          <w:lang w:val="hy-AM"/>
        </w:rPr>
        <w:t xml:space="preserve">1) </w:t>
      </w:r>
      <w:bookmarkStart w:id="6" w:name="_Hlk195794992"/>
      <w:r w:rsidRPr="00D400BF">
        <w:rPr>
          <w:rFonts w:ascii="GHEA Grapalat" w:hAnsi="GHEA Grapalat"/>
          <w:bCs/>
          <w:lang w:val="hy-AM"/>
        </w:rPr>
        <w:t xml:space="preserve">1-ին ենթակետով նշված </w:t>
      </w:r>
      <w:r w:rsidR="00016C8B">
        <w:rPr>
          <w:rFonts w:ascii="GHEA Grapalat" w:hAnsi="GHEA Grapalat"/>
          <w:bCs/>
          <w:lang w:val="hy-AM"/>
        </w:rPr>
        <w:t>փաստերի</w:t>
      </w:r>
      <w:r w:rsidRPr="00D400BF">
        <w:rPr>
          <w:rFonts w:ascii="GHEA Grapalat" w:hAnsi="GHEA Grapalat"/>
          <w:bCs/>
          <w:lang w:val="hy-AM"/>
        </w:rPr>
        <w:t xml:space="preserve"> վերաբերյալ հայտնել է, որ</w:t>
      </w:r>
      <w:bookmarkEnd w:id="6"/>
      <w:r w:rsidRPr="00D400BF">
        <w:rPr>
          <w:rFonts w:ascii="GHEA Grapalat" w:hAnsi="GHEA Grapalat"/>
          <w:bCs/>
          <w:lang w:val="hy-AM"/>
        </w:rPr>
        <w:t xml:space="preserve"> </w:t>
      </w:r>
      <w:r w:rsidRPr="00D400BF">
        <w:rPr>
          <w:rFonts w:ascii="GHEA Grapalat" w:eastAsia="Segoe UI" w:hAnsi="GHEA Grapalat" w:cs="Segoe UI"/>
          <w:color w:val="000000"/>
          <w:lang w:val="hy-AM" w:eastAsia="hy-AM" w:bidi="hy-AM"/>
        </w:rPr>
        <w:t>Pr</w:t>
      </w:r>
      <w:r w:rsidRPr="00D400BF">
        <w:rPr>
          <w:rFonts w:ascii="GHEA Grapalat" w:hAnsi="GHEA Grapalat" w:cs="Sylfaen"/>
          <w:color w:val="000000"/>
          <w:lang w:val="hy-AM"/>
        </w:rPr>
        <w:t>-ով չգրանցված</w:t>
      </w:r>
      <w:r w:rsidR="00BE752D">
        <w:rPr>
          <w:rFonts w:ascii="GHEA Grapalat" w:hAnsi="GHEA Grapalat" w:cs="Sylfaen"/>
          <w:color w:val="000000"/>
          <w:lang w:val="hy-AM"/>
        </w:rPr>
        <w:t xml:space="preserve"> </w:t>
      </w:r>
      <w:r w:rsidRPr="00D400BF">
        <w:rPr>
          <w:rFonts w:ascii="GHEA Grapalat" w:hAnsi="GHEA Grapalat" w:cs="Sylfaen"/>
          <w:color w:val="000000"/>
          <w:lang w:val="hy-AM"/>
        </w:rPr>
        <w:t>հաշվիչների քանակը 72-ի փոխարեն կազմում է 48։ Հաշվի առնելով այն հանգամանքը, որ հաշվիչներն ունեցել են ժամային շեղումներ և</w:t>
      </w:r>
      <w:r w:rsidR="00BE752D">
        <w:rPr>
          <w:rFonts w:ascii="GHEA Grapalat" w:hAnsi="GHEA Grapalat" w:cs="Sylfaen"/>
          <w:color w:val="000000"/>
          <w:lang w:val="hy-AM"/>
        </w:rPr>
        <w:t xml:space="preserve"> </w:t>
      </w:r>
      <w:r w:rsidRPr="00D400BF">
        <w:rPr>
          <w:rFonts w:ascii="GHEA Grapalat" w:eastAsia="Segoe UI" w:hAnsi="GHEA Grapalat" w:cs="Segoe UI"/>
          <w:color w:val="000000"/>
          <w:lang w:val="hy-AM" w:eastAsia="hy-AM" w:bidi="hy-AM"/>
        </w:rPr>
        <w:t>Pr</w:t>
      </w:r>
      <w:r w:rsidRPr="00D400BF">
        <w:rPr>
          <w:rFonts w:ascii="GHEA Grapalat" w:hAnsi="GHEA Grapalat" w:cs="Sylfaen"/>
          <w:color w:val="000000"/>
          <w:lang w:val="hy-AM"/>
        </w:rPr>
        <w:t>-ով գույքագրելու ժամանակ սպառողի ծախսը ճշգրիտ գրանցելու համար գույքագրումը կատարվել է ցուցմունքներով</w:t>
      </w:r>
      <w:r w:rsidRPr="00D400BF">
        <w:rPr>
          <w:rFonts w:ascii="GHEA Grapalat" w:hAnsi="GHEA Grapalat" w:cs="Sylfaen"/>
          <w:noProof/>
          <w:lang w:val="hy-AM"/>
        </w:rPr>
        <w:t>,</w:t>
      </w:r>
    </w:p>
    <w:p w14:paraId="441A4D58" w14:textId="1EB1C06E" w:rsidR="008F6B3C" w:rsidRPr="00D400BF" w:rsidRDefault="00C738A7" w:rsidP="00BE752D">
      <w:pPr>
        <w:spacing w:line="360" w:lineRule="auto"/>
        <w:ind w:left="360"/>
        <w:jc w:val="both"/>
        <w:rPr>
          <w:rFonts w:ascii="GHEA Grapalat" w:hAnsi="GHEA Grapalat"/>
          <w:lang w:val="hy-AM"/>
        </w:rPr>
      </w:pPr>
      <w:r w:rsidRPr="00D400BF">
        <w:rPr>
          <w:rFonts w:ascii="GHEA Grapalat" w:hAnsi="GHEA Grapalat" w:cs="Sylfaen"/>
          <w:noProof/>
          <w:lang w:val="hy-AM"/>
        </w:rPr>
        <w:t>2)</w:t>
      </w:r>
      <w:bookmarkStart w:id="7" w:name="_Hlk195794185"/>
      <w:r w:rsidR="008F6B3C" w:rsidRPr="00D400BF">
        <w:rPr>
          <w:rFonts w:ascii="GHEA Grapalat" w:hAnsi="GHEA Grapalat" w:cs="Sylfaen"/>
          <w:noProof/>
          <w:lang w:val="hy-AM"/>
        </w:rPr>
        <w:t xml:space="preserve"> </w:t>
      </w:r>
      <w:r w:rsidRPr="00D400BF">
        <w:rPr>
          <w:rFonts w:ascii="GHEA Grapalat" w:hAnsi="GHEA Grapalat"/>
          <w:bCs/>
          <w:lang w:val="hy-AM"/>
        </w:rPr>
        <w:t xml:space="preserve">2-րդ </w:t>
      </w:r>
      <w:bookmarkStart w:id="8" w:name="_Hlk197336033"/>
      <w:bookmarkEnd w:id="7"/>
      <w:r w:rsidRPr="00D400BF">
        <w:rPr>
          <w:rFonts w:ascii="GHEA Grapalat" w:hAnsi="GHEA Grapalat"/>
          <w:bCs/>
          <w:lang w:val="hy-AM"/>
        </w:rPr>
        <w:t>ենթակետով նշված հանգամանքների</w:t>
      </w:r>
      <w:r w:rsidR="00BE752D">
        <w:rPr>
          <w:rFonts w:ascii="GHEA Grapalat" w:hAnsi="GHEA Grapalat"/>
          <w:bCs/>
          <w:lang w:val="hy-AM"/>
        </w:rPr>
        <w:t xml:space="preserve"> </w:t>
      </w:r>
      <w:r w:rsidRPr="00D400BF">
        <w:rPr>
          <w:rFonts w:ascii="GHEA Grapalat" w:hAnsi="GHEA Grapalat"/>
          <w:bCs/>
          <w:lang w:val="hy-AM"/>
        </w:rPr>
        <w:t xml:space="preserve">վերաբերյալ հայտնել է, </w:t>
      </w:r>
      <w:bookmarkEnd w:id="8"/>
      <w:r w:rsidRPr="00D400BF">
        <w:rPr>
          <w:rFonts w:ascii="GHEA Grapalat" w:hAnsi="GHEA Grapalat"/>
          <w:bCs/>
          <w:lang w:val="hy-AM"/>
        </w:rPr>
        <w:t xml:space="preserve">որ </w:t>
      </w:r>
      <w:r w:rsidRPr="00D400BF">
        <w:rPr>
          <w:rFonts w:ascii="GHEA Grapalat" w:hAnsi="GHEA Grapalat"/>
          <w:color w:val="000000"/>
          <w:lang w:val="hy-AM" w:eastAsia="hy-AM" w:bidi="hy-AM"/>
        </w:rPr>
        <w:t xml:space="preserve">ԲԷԱՀ ծրագրի ներդրման շրջանակում </w:t>
      </w:r>
      <w:r w:rsidR="00853611">
        <w:rPr>
          <w:rFonts w:ascii="GHEA Grapalat" w:hAnsi="GHEA Grapalat"/>
          <w:color w:val="000000"/>
          <w:lang w:val="hy-AM" w:eastAsia="hy-AM" w:bidi="hy-AM"/>
        </w:rPr>
        <w:t xml:space="preserve">տեղադրված </w:t>
      </w:r>
      <w:r w:rsidRPr="00D400BF">
        <w:rPr>
          <w:rFonts w:ascii="GHEA Grapalat" w:hAnsi="GHEA Grapalat"/>
          <w:color w:val="000000"/>
          <w:lang w:val="hy-AM" w:eastAsia="hy-AM" w:bidi="hy-AM"/>
        </w:rPr>
        <w:t>բոլոր հաշվիչները</w:t>
      </w:r>
      <w:r w:rsidRPr="00D400BF">
        <w:rPr>
          <w:rFonts w:ascii="GHEA Grapalat" w:hAnsi="GHEA Grapalat"/>
          <w:b/>
          <w:bCs/>
          <w:lang w:val="hy-AM" w:eastAsia="hy-AM"/>
        </w:rPr>
        <w:t xml:space="preserve">, </w:t>
      </w:r>
      <w:r w:rsidRPr="00D400BF">
        <w:rPr>
          <w:rFonts w:ascii="GHEA Grapalat" w:hAnsi="GHEA Grapalat"/>
          <w:lang w:val="hy-AM" w:eastAsia="hy-AM"/>
        </w:rPr>
        <w:t>այդ թվում</w:t>
      </w:r>
      <w:r w:rsidR="00853611">
        <w:rPr>
          <w:rFonts w:ascii="GHEA Grapalat" w:hAnsi="GHEA Grapalat"/>
          <w:lang w:val="hy-AM" w:eastAsia="hy-AM"/>
        </w:rPr>
        <w:t>՝</w:t>
      </w:r>
      <w:r w:rsidRPr="00D400BF">
        <w:rPr>
          <w:rFonts w:ascii="GHEA Grapalat" w:hAnsi="GHEA Grapalat"/>
          <w:lang w:val="hy-AM" w:eastAsia="hy-AM"/>
        </w:rPr>
        <w:t xml:space="preserve"> </w:t>
      </w:r>
      <w:r w:rsidR="000C22EC">
        <w:rPr>
          <w:rFonts w:ascii="GHEA Grapalat" w:hAnsi="GHEA Grapalat"/>
          <w:lang w:val="hy-AM" w:eastAsia="hy-AM"/>
        </w:rPr>
        <w:t>Մ</w:t>
      </w:r>
      <w:r w:rsidRPr="00D400BF">
        <w:rPr>
          <w:rFonts w:ascii="GHEA Grapalat" w:hAnsi="GHEA Grapalat"/>
          <w:lang w:val="hy-AM" w:eastAsia="hy-AM"/>
        </w:rPr>
        <w:t xml:space="preserve">ոնիթորինգի ընթացքում հայտնաբերված </w:t>
      </w:r>
      <w:r w:rsidRPr="00D400BF">
        <w:rPr>
          <w:rFonts w:ascii="GHEA Grapalat" w:hAnsi="GHEA Grapalat"/>
          <w:lang w:val="af-ZA" w:eastAsia="hy-AM"/>
        </w:rPr>
        <w:t>Pr</w:t>
      </w:r>
      <w:r w:rsidRPr="00D400BF">
        <w:rPr>
          <w:rFonts w:ascii="GHEA Grapalat" w:hAnsi="GHEA Grapalat"/>
          <w:lang w:val="hy-AM" w:eastAsia="hy-AM"/>
        </w:rPr>
        <w:t>-ը չգրանցող թվով 200 հաշվիչները</w:t>
      </w:r>
      <w:r w:rsidRPr="00D400BF">
        <w:rPr>
          <w:rFonts w:ascii="GHEA Grapalat" w:hAnsi="GHEA Grapalat"/>
          <w:b/>
          <w:bCs/>
          <w:lang w:val="hy-AM" w:eastAsia="hy-AM"/>
        </w:rPr>
        <w:t xml:space="preserve"> </w:t>
      </w:r>
      <w:r w:rsidRPr="00D400BF">
        <w:rPr>
          <w:rFonts w:ascii="GHEA Grapalat" w:hAnsi="GHEA Grapalat"/>
          <w:color w:val="000000"/>
          <w:lang w:val="hy-AM" w:eastAsia="hy-AM" w:bidi="hy-AM"/>
        </w:rPr>
        <w:t xml:space="preserve">տեղադրման պահից ցույց են տվել </w:t>
      </w:r>
      <w:r w:rsidRPr="00D400BF">
        <w:rPr>
          <w:rFonts w:ascii="GHEA Grapalat" w:hAnsi="GHEA Grapalat"/>
          <w:color w:val="000000"/>
          <w:lang w:val="hy-AM" w:eastAsia="en-US" w:bidi="en-US"/>
        </w:rPr>
        <w:t>Pr</w:t>
      </w:r>
      <w:r w:rsidRPr="00D400BF">
        <w:rPr>
          <w:rFonts w:ascii="GHEA Grapalat" w:hAnsi="GHEA Grapalat"/>
          <w:color w:val="000000"/>
          <w:lang w:val="hy-AM" w:eastAsia="hy-AM" w:bidi="hy-AM"/>
        </w:rPr>
        <w:t>-ը</w:t>
      </w:r>
      <w:r w:rsidRPr="00D400BF">
        <w:rPr>
          <w:rFonts w:ascii="GHEA Grapalat" w:hAnsi="GHEA Grapalat" w:cs="Sylfaen"/>
          <w:noProof/>
          <w:lang w:val="hy-AM"/>
        </w:rPr>
        <w:t xml:space="preserve">, սակայն </w:t>
      </w:r>
      <w:r w:rsidRPr="00D400BF">
        <w:rPr>
          <w:rFonts w:ascii="GHEA Grapalat" w:hAnsi="GHEA Grapalat"/>
          <w:color w:val="000000"/>
          <w:lang w:val="hy-AM" w:eastAsia="hy-AM" w:bidi="hy-AM"/>
        </w:rPr>
        <w:t xml:space="preserve">շահագործման ընթացքում՝ 2024 թվականի հոկտեմբերից հայտնաբերվել է մի խմբաքանակ, որը որոշ ժամանակ աշխատելուց հետո սկսել է չարտապատկերել </w:t>
      </w:r>
      <w:r w:rsidRPr="00D400BF">
        <w:rPr>
          <w:rFonts w:ascii="GHEA Grapalat" w:hAnsi="GHEA Grapalat"/>
          <w:color w:val="000000"/>
          <w:lang w:val="hy-AM" w:eastAsia="en-US" w:bidi="en-US"/>
        </w:rPr>
        <w:t>Pr</w:t>
      </w:r>
      <w:r w:rsidRPr="00D400BF">
        <w:rPr>
          <w:rFonts w:ascii="GHEA Grapalat" w:hAnsi="GHEA Grapalat"/>
          <w:color w:val="000000"/>
          <w:lang w:val="hy-AM" w:eastAsia="hy-AM" w:bidi="hy-AM"/>
        </w:rPr>
        <w:t>-ը</w:t>
      </w:r>
      <w:r w:rsidR="00DC64A3">
        <w:rPr>
          <w:rFonts w:ascii="GHEA Grapalat" w:hAnsi="GHEA Grapalat"/>
          <w:color w:val="000000"/>
          <w:lang w:val="hy-AM" w:eastAsia="hy-AM" w:bidi="hy-AM"/>
        </w:rPr>
        <w:t>,</w:t>
      </w:r>
      <w:r w:rsidRPr="00D400BF">
        <w:rPr>
          <w:rFonts w:ascii="GHEA Grapalat" w:hAnsi="GHEA Grapalat"/>
          <w:color w:val="000000"/>
          <w:lang w:val="hy-AM" w:eastAsia="hy-AM" w:bidi="hy-AM"/>
        </w:rPr>
        <w:t xml:space="preserve"> և ներկայումս</w:t>
      </w:r>
      <w:r w:rsidR="00853611">
        <w:rPr>
          <w:rFonts w:ascii="GHEA Grapalat" w:hAnsi="GHEA Grapalat"/>
          <w:color w:val="000000"/>
          <w:lang w:val="hy-AM" w:eastAsia="hy-AM" w:bidi="hy-AM"/>
        </w:rPr>
        <w:t xml:space="preserve"> </w:t>
      </w:r>
      <w:r w:rsidR="00853611" w:rsidRPr="00D400BF">
        <w:rPr>
          <w:rFonts w:ascii="GHEA Grapalat" w:hAnsi="GHEA Grapalat"/>
          <w:color w:val="000000"/>
          <w:lang w:val="hy-AM" w:eastAsia="en-US" w:bidi="en-US"/>
        </w:rPr>
        <w:t>Pr</w:t>
      </w:r>
      <w:r w:rsidR="00853611" w:rsidRPr="00D400BF">
        <w:rPr>
          <w:rFonts w:ascii="GHEA Grapalat" w:hAnsi="GHEA Grapalat"/>
          <w:color w:val="000000"/>
          <w:lang w:val="hy-AM" w:eastAsia="hy-AM" w:bidi="hy-AM"/>
        </w:rPr>
        <w:t>-ի վերականգնման մասով</w:t>
      </w:r>
      <w:r w:rsidRPr="00D400BF">
        <w:rPr>
          <w:rFonts w:ascii="GHEA Grapalat" w:hAnsi="GHEA Grapalat"/>
          <w:color w:val="000000"/>
          <w:lang w:val="hy-AM" w:eastAsia="hy-AM" w:bidi="hy-AM"/>
        </w:rPr>
        <w:t xml:space="preserve"> ընթանում են աշխատանքներ, որոնք կավարտվեն 2025 թվականի ապրիլի 1-ին,</w:t>
      </w:r>
    </w:p>
    <w:p w14:paraId="2305D067" w14:textId="2A3D6FA6" w:rsidR="008F6B3C" w:rsidRPr="00D400BF" w:rsidRDefault="00C738A7" w:rsidP="00BE752D">
      <w:pPr>
        <w:spacing w:line="360" w:lineRule="auto"/>
        <w:ind w:left="360"/>
        <w:jc w:val="both"/>
        <w:rPr>
          <w:rFonts w:ascii="GHEA Grapalat" w:hAnsi="GHEA Grapalat"/>
          <w:lang w:val="hy-AM"/>
        </w:rPr>
      </w:pPr>
      <w:r w:rsidRPr="00D400BF">
        <w:rPr>
          <w:rFonts w:ascii="GHEA Grapalat" w:hAnsi="GHEA Grapalat" w:cs="Sylfaen"/>
          <w:noProof/>
          <w:lang w:val="hy-AM"/>
        </w:rPr>
        <w:t>3)</w:t>
      </w:r>
      <w:bookmarkStart w:id="9" w:name="_Hlk43213454"/>
      <w:r w:rsidR="008F6B3C" w:rsidRPr="00D400BF">
        <w:rPr>
          <w:rFonts w:ascii="GHEA Grapalat" w:eastAsia="Arial" w:hAnsi="GHEA Grapalat" w:cs="Arial"/>
          <w:color w:val="000000"/>
          <w:lang w:val="hy-AM" w:eastAsia="hy-AM" w:bidi="hy-AM"/>
        </w:rPr>
        <w:t xml:space="preserve"> </w:t>
      </w:r>
      <w:r w:rsidRPr="00D400BF">
        <w:rPr>
          <w:rFonts w:ascii="GHEA Grapalat" w:hAnsi="GHEA Grapalat"/>
          <w:bCs/>
          <w:lang w:val="hy-AM"/>
        </w:rPr>
        <w:t xml:space="preserve">3-րդ ենթակետով նշված </w:t>
      </w:r>
      <w:r w:rsidR="00FE6FCE">
        <w:rPr>
          <w:rFonts w:ascii="GHEA Grapalat" w:hAnsi="GHEA Grapalat"/>
          <w:bCs/>
          <w:lang w:val="hy-AM"/>
        </w:rPr>
        <w:t>փաստերի</w:t>
      </w:r>
      <w:r w:rsidRPr="00D400BF">
        <w:rPr>
          <w:rFonts w:ascii="GHEA Grapalat" w:hAnsi="GHEA Grapalat"/>
          <w:bCs/>
          <w:lang w:val="hy-AM"/>
        </w:rPr>
        <w:t xml:space="preserve"> վերաբերյալ հայտնել է, որ </w:t>
      </w:r>
      <w:r w:rsidRPr="00D400BF">
        <w:rPr>
          <w:rFonts w:ascii="GHEA Grapalat" w:eastAsia="Arial" w:hAnsi="GHEA Grapalat" w:cs="Arial"/>
          <w:color w:val="000000"/>
          <w:lang w:val="hy-AM" w:eastAsia="hy-AM" w:bidi="hy-AM"/>
        </w:rPr>
        <w:t>Ընկերությունը</w:t>
      </w:r>
      <w:r w:rsidR="00DC64A3">
        <w:rPr>
          <w:rFonts w:ascii="GHEA Grapalat" w:eastAsia="Arial" w:hAnsi="GHEA Grapalat" w:cs="Arial"/>
          <w:color w:val="000000"/>
          <w:lang w:val="hy-AM" w:eastAsia="hy-AM" w:bidi="hy-AM"/>
        </w:rPr>
        <w:t>,</w:t>
      </w:r>
      <w:r w:rsidRPr="00D400BF">
        <w:rPr>
          <w:rFonts w:ascii="GHEA Grapalat" w:eastAsia="Arial" w:hAnsi="GHEA Grapalat" w:cs="Arial"/>
          <w:color w:val="000000"/>
          <w:lang w:val="hy-AM" w:eastAsia="hy-AM" w:bidi="hy-AM"/>
        </w:rPr>
        <w:t xml:space="preserve"> առնվազն տարին մեկ անգամ</w:t>
      </w:r>
      <w:r w:rsidR="00DC64A3">
        <w:rPr>
          <w:rFonts w:ascii="GHEA Grapalat" w:eastAsia="Arial" w:hAnsi="GHEA Grapalat" w:cs="Arial"/>
          <w:color w:val="000000"/>
          <w:lang w:val="hy-AM" w:eastAsia="hy-AM" w:bidi="hy-AM"/>
        </w:rPr>
        <w:t>,</w:t>
      </w:r>
      <w:r w:rsidRPr="00D400BF">
        <w:rPr>
          <w:rFonts w:ascii="GHEA Grapalat" w:eastAsia="Arial" w:hAnsi="GHEA Grapalat" w:cs="Arial"/>
          <w:color w:val="000000"/>
          <w:lang w:val="hy-AM" w:eastAsia="hy-AM" w:bidi="hy-AM"/>
        </w:rPr>
        <w:t xml:space="preserve"> իրականացնում է հաշվիչների ժամերի ուղղում: Համաձայն հաշվիչերի անձնագրային տվյալների' ժամային շեղումը չպետք է գերազանցի օրական </w:t>
      </w:r>
      <w:r w:rsidRPr="00D400BF">
        <w:rPr>
          <w:rFonts w:ascii="GHEA Grapalat" w:eastAsia="Arial" w:hAnsi="GHEA Grapalat" w:cs="Arial"/>
          <w:color w:val="000000"/>
          <w:lang w:val="hy-AM" w:bidi="ru-RU"/>
        </w:rPr>
        <w:t xml:space="preserve">+/- </w:t>
      </w:r>
      <w:r w:rsidRPr="00D400BF">
        <w:rPr>
          <w:rFonts w:ascii="GHEA Grapalat" w:eastAsia="Arial" w:hAnsi="GHEA Grapalat" w:cs="Arial"/>
          <w:color w:val="000000"/>
          <w:lang w:val="hy-AM" w:eastAsia="hy-AM" w:bidi="hy-AM"/>
        </w:rPr>
        <w:t xml:space="preserve">0,5վ: Վերոնշյալ շեղումը հաշվարկված է հաշվիչի ամբողջական անջատումների նվազագույն (իդեալական) ժամանակի պարագայում, սակայն որոշ տարածքներում անջատումների միջին տևողությունը և քանակը գերազանցում է անձնագրային պարամետրերի հաշվարկման հիմքում ընկած </w:t>
      </w:r>
      <w:r w:rsidRPr="00D400BF">
        <w:rPr>
          <w:rFonts w:ascii="GHEA Grapalat" w:eastAsia="Arial" w:hAnsi="GHEA Grapalat" w:cs="Arial"/>
          <w:color w:val="000000"/>
          <w:lang w:val="hy-AM" w:eastAsia="hy-AM" w:bidi="hy-AM"/>
        </w:rPr>
        <w:lastRenderedPageBreak/>
        <w:t>տևողությունը, ինչը բերում է հաշվիչում տեղադրված մարտկոցի ժամկետից շուտ դեգրադացման և, որպես արդյունք, ժամերի էլ ավելի շեղման:</w:t>
      </w:r>
      <w:r w:rsidRPr="00D400BF">
        <w:rPr>
          <w:rFonts w:ascii="GHEA Grapalat" w:eastAsia="Arial Unicode MS" w:hAnsi="GHEA Grapalat" w:cs="Arial Unicode MS"/>
          <w:color w:val="000000"/>
          <w:lang w:val="hy-AM" w:eastAsia="hy-AM" w:bidi="hy-AM"/>
        </w:rPr>
        <w:t>ԲԷԱՀ համակարգում ընդգրկված հաշվիչների ժամն ու ամսաթիվն ուղղվում են ավտոմատ կերպով՝ հաշվիչն ընթերցող սարքավորումների կողմից</w:t>
      </w:r>
      <w:r w:rsidRPr="00D400BF">
        <w:rPr>
          <w:rFonts w:ascii="GHEA Grapalat" w:hAnsi="GHEA Grapalat" w:cs="Sylfaen"/>
          <w:noProof/>
          <w:lang w:val="hy-AM"/>
        </w:rPr>
        <w:t>,</w:t>
      </w:r>
      <w:bookmarkEnd w:id="9"/>
    </w:p>
    <w:p w14:paraId="5C3C53C3" w14:textId="5DDEEEE9" w:rsidR="008F6B3C" w:rsidRPr="00D400BF" w:rsidRDefault="00C738A7" w:rsidP="00BE752D">
      <w:pPr>
        <w:spacing w:line="360" w:lineRule="auto"/>
        <w:ind w:left="360"/>
        <w:jc w:val="both"/>
        <w:rPr>
          <w:rFonts w:ascii="GHEA Grapalat" w:hAnsi="GHEA Grapalat"/>
          <w:lang w:val="hy-AM"/>
        </w:rPr>
      </w:pPr>
      <w:r w:rsidRPr="00D400BF">
        <w:rPr>
          <w:rFonts w:ascii="GHEA Grapalat" w:hAnsi="GHEA Grapalat" w:cs="Sylfaen"/>
          <w:noProof/>
          <w:lang w:val="hy-AM"/>
        </w:rPr>
        <w:t>4)</w:t>
      </w:r>
      <w:r w:rsidR="008F6B3C" w:rsidRPr="00D400BF">
        <w:rPr>
          <w:rFonts w:ascii="GHEA Grapalat" w:hAnsi="GHEA Grapalat" w:cs="Sylfaen"/>
          <w:noProof/>
          <w:lang w:val="hy-AM"/>
        </w:rPr>
        <w:t xml:space="preserve"> </w:t>
      </w:r>
      <w:r w:rsidRPr="00D400BF">
        <w:rPr>
          <w:rFonts w:ascii="GHEA Grapalat" w:hAnsi="GHEA Grapalat"/>
          <w:bCs/>
          <w:lang w:val="hy-AM"/>
        </w:rPr>
        <w:t xml:space="preserve">4-րդ ենթակետով նշված </w:t>
      </w:r>
      <w:r w:rsidR="00853611">
        <w:rPr>
          <w:rFonts w:ascii="GHEA Grapalat" w:hAnsi="GHEA Grapalat"/>
          <w:bCs/>
          <w:lang w:val="hy-AM"/>
        </w:rPr>
        <w:t>փաստերի</w:t>
      </w:r>
      <w:r w:rsidR="00BE752D">
        <w:rPr>
          <w:rFonts w:ascii="GHEA Grapalat" w:hAnsi="GHEA Grapalat"/>
          <w:bCs/>
          <w:lang w:val="hy-AM"/>
        </w:rPr>
        <w:t xml:space="preserve"> </w:t>
      </w:r>
      <w:r w:rsidRPr="00D400BF">
        <w:rPr>
          <w:rFonts w:ascii="GHEA Grapalat" w:hAnsi="GHEA Grapalat"/>
          <w:bCs/>
          <w:lang w:val="hy-AM"/>
        </w:rPr>
        <w:t>վերաբերյալ հայտնել է, որ</w:t>
      </w:r>
      <w:r w:rsidRPr="00D400BF">
        <w:rPr>
          <w:rFonts w:ascii="GHEA Grapalat" w:eastAsia="Arial" w:hAnsi="GHEA Grapalat" w:cs="Arial"/>
          <w:color w:val="000000"/>
          <w:lang w:val="hy-AM" w:eastAsia="hy-AM" w:bidi="hy-AM"/>
        </w:rPr>
        <w:t xml:space="preserve"> </w:t>
      </w:r>
      <w:r w:rsidR="000972BD" w:rsidRPr="00D400BF">
        <w:rPr>
          <w:rFonts w:ascii="GHEA Grapalat" w:eastAsia="Arial" w:hAnsi="GHEA Grapalat" w:cs="Arial"/>
          <w:color w:val="000000"/>
          <w:lang w:val="hy-AM" w:eastAsia="hy-AM" w:bidi="hy-AM"/>
        </w:rPr>
        <w:t>հ</w:t>
      </w:r>
      <w:r w:rsidRPr="00D400BF">
        <w:rPr>
          <w:rFonts w:ascii="GHEA Grapalat" w:eastAsia="Arial" w:hAnsi="GHEA Grapalat" w:cs="Arial"/>
          <w:color w:val="000000"/>
          <w:lang w:val="hy-AM" w:eastAsia="hy-AM" w:bidi="hy-AM"/>
        </w:rPr>
        <w:t xml:space="preserve">ամաձայն Հայաստանի Հանրապետությունում էլեկտրաէներգիայի հաշվառման համակարգում կիրառման համար թույլատրվող 50 հց փոփոխական հոսանքի ակտիվ էներգիայի վատտ - ժամերի ստատիկ հաշվիչներին ներկայացվող տեխնիկական պահանջների (1999 թվականի հունիսի 22-ի </w:t>
      </w:r>
      <w:r w:rsidRPr="00D400BF">
        <w:rPr>
          <w:rFonts w:ascii="GHEA Grapalat" w:eastAsia="Arial" w:hAnsi="GHEA Grapalat" w:cs="Arial"/>
          <w:color w:val="000000"/>
          <w:lang w:val="de-DE" w:eastAsia="de-DE" w:bidi="de-DE"/>
        </w:rPr>
        <w:t>N</w:t>
      </w:r>
      <w:r w:rsidRPr="00D400BF">
        <w:rPr>
          <w:rFonts w:ascii="GHEA Grapalat" w:eastAsia="Arial" w:hAnsi="GHEA Grapalat" w:cs="Arial"/>
          <w:color w:val="000000"/>
          <w:lang w:val="hy-AM" w:eastAsia="hy-AM" w:bidi="hy-AM"/>
        </w:rPr>
        <w:t xml:space="preserve">96-ԶԴ հրաման)' 6.9 կետով սահմանված է ուղիղ միացման միաֆազ և բազմաֆազ հաշվիչները հեռաչափման և (կամ) տեղում տվյալների ավտոմատացված ընթերցման ժամանակ տեղեկատվության քանակը: Իսկ համաձայն 6.10 կետի' </w:t>
      </w:r>
      <w:r w:rsidR="00853611">
        <w:rPr>
          <w:rFonts w:ascii="GHEA Grapalat" w:eastAsia="Arial" w:hAnsi="GHEA Grapalat" w:cs="Arial"/>
          <w:color w:val="000000"/>
          <w:lang w:val="hy-AM" w:eastAsia="hy-AM" w:bidi="hy-AM"/>
        </w:rPr>
        <w:t>տ</w:t>
      </w:r>
      <w:r w:rsidRPr="00D400BF">
        <w:rPr>
          <w:rFonts w:ascii="GHEA Grapalat" w:eastAsia="Arial" w:hAnsi="GHEA Grapalat" w:cs="Arial"/>
          <w:color w:val="000000"/>
          <w:lang w:val="hy-AM" w:eastAsia="hy-AM" w:bidi="hy-AM"/>
        </w:rPr>
        <w:t>րանսֆորմատորային միացման հաշվիչները</w:t>
      </w:r>
      <w:r w:rsidR="00DC64A3">
        <w:rPr>
          <w:rFonts w:ascii="GHEA Grapalat" w:eastAsia="Arial" w:hAnsi="GHEA Grapalat" w:cs="Arial"/>
          <w:color w:val="000000"/>
          <w:lang w:val="hy-AM" w:eastAsia="hy-AM" w:bidi="hy-AM"/>
        </w:rPr>
        <w:t>՝</w:t>
      </w:r>
      <w:r w:rsidRPr="00D400BF">
        <w:rPr>
          <w:rFonts w:ascii="GHEA Grapalat" w:eastAsia="Arial" w:hAnsi="GHEA Grapalat" w:cs="Arial"/>
          <w:color w:val="000000"/>
          <w:lang w:val="hy-AM" w:eastAsia="hy-AM" w:bidi="hy-AM"/>
        </w:rPr>
        <w:t xml:space="preserve"> բացի 6.9 կետի տվյալներից պետք է տան նաև բեռնվածքի գրաֆիկները (ակտիվ հզորության կեսժամային միջինացումով) առնվազն վերջին 60 օրվա համար</w:t>
      </w:r>
      <w:r w:rsidR="00853611">
        <w:rPr>
          <w:rFonts w:ascii="GHEA Grapalat" w:eastAsia="Arial" w:hAnsi="GHEA Grapalat" w:cs="Arial"/>
          <w:color w:val="000000"/>
          <w:lang w:val="hy-AM" w:eastAsia="hy-AM" w:bidi="hy-AM"/>
        </w:rPr>
        <w:t>։</w:t>
      </w:r>
      <w:r w:rsidRPr="00D400BF">
        <w:rPr>
          <w:rFonts w:ascii="GHEA Grapalat" w:eastAsia="Arial" w:hAnsi="GHEA Grapalat" w:cs="Arial"/>
          <w:color w:val="000000"/>
          <w:lang w:val="hy-AM" w:eastAsia="hy-AM" w:bidi="hy-AM"/>
        </w:rPr>
        <w:t xml:space="preserve"> Համաձայն մեջբերված 6.9 և 6.10 կետերի</w:t>
      </w:r>
      <w:r w:rsidR="00853611">
        <w:rPr>
          <w:rFonts w:ascii="GHEA Grapalat" w:eastAsia="Arial" w:hAnsi="GHEA Grapalat" w:cs="Arial"/>
          <w:color w:val="000000"/>
          <w:lang w:val="hy-AM" w:eastAsia="hy-AM" w:bidi="hy-AM"/>
        </w:rPr>
        <w:t>՝</w:t>
      </w:r>
      <w:r w:rsidRPr="00D400BF">
        <w:rPr>
          <w:rFonts w:ascii="GHEA Grapalat" w:eastAsia="Arial" w:hAnsi="GHEA Grapalat" w:cs="Arial"/>
          <w:color w:val="000000"/>
          <w:lang w:val="hy-AM" w:eastAsia="hy-AM" w:bidi="hy-AM"/>
        </w:rPr>
        <w:t xml:space="preserve"> արձանագրության մեջ նշված նման պահա</w:t>
      </w:r>
      <w:r w:rsidR="000972BD" w:rsidRPr="00D400BF">
        <w:rPr>
          <w:rFonts w:ascii="GHEA Grapalat" w:eastAsia="Arial" w:hAnsi="GHEA Grapalat" w:cs="Arial"/>
          <w:color w:val="000000"/>
          <w:lang w:val="hy-AM" w:eastAsia="hy-AM" w:bidi="hy-AM"/>
        </w:rPr>
        <w:t>ն</w:t>
      </w:r>
      <w:r w:rsidRPr="00D400BF">
        <w:rPr>
          <w:rFonts w:ascii="GHEA Grapalat" w:eastAsia="Arial" w:hAnsi="GHEA Grapalat" w:cs="Arial"/>
          <w:color w:val="000000"/>
          <w:lang w:val="hy-AM" w:eastAsia="hy-AM" w:bidi="hy-AM"/>
        </w:rPr>
        <w:t xml:space="preserve">ջ գոյություն չունի: Հզորության գործակցի </w:t>
      </w:r>
      <w:r w:rsidRPr="00D400BF">
        <w:rPr>
          <w:rFonts w:ascii="GHEA Grapalat" w:eastAsia="Arial" w:hAnsi="GHEA Grapalat" w:cs="Arial"/>
          <w:color w:val="000000"/>
          <w:lang w:val="hy-AM" w:eastAsia="en-US" w:bidi="en-US"/>
        </w:rPr>
        <w:t>(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>cos</w:t>
      </w:r>
      <w:r w:rsidRPr="00D400BF"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Pr="00D400BF">
        <w:rPr>
          <w:rFonts w:ascii="GHEA Grapalat" w:hAnsi="GHEA Grapalat"/>
          <w:color w:val="000000"/>
          <w:shd w:val="clear" w:color="auto" w:fill="FFFFFF"/>
        </w:rPr>
        <w:t>φ</w:t>
      </w:r>
      <w:r w:rsidRPr="00D400BF">
        <w:rPr>
          <w:rFonts w:ascii="GHEA Grapalat" w:eastAsia="Arial" w:hAnsi="GHEA Grapalat" w:cs="Arial"/>
          <w:color w:val="000000"/>
          <w:lang w:val="hy-AM" w:eastAsia="en-US" w:bidi="en-US"/>
        </w:rPr>
        <w:t xml:space="preserve">) </w:t>
      </w:r>
      <w:r w:rsidRPr="00D400BF">
        <w:rPr>
          <w:rFonts w:ascii="GHEA Grapalat" w:eastAsia="Arial" w:hAnsi="GHEA Grapalat" w:cs="Arial"/>
          <w:color w:val="000000"/>
          <w:lang w:val="hy-AM" w:eastAsia="hy-AM" w:bidi="hy-AM"/>
        </w:rPr>
        <w:t>մեծությունը բացառապես կախված է տվյալ 0.4կՎ լարման ուղղությունում սպառվող ռեակտիվ էներգիայի քանակից: Ինքնավար արևային կայաններ ունեցող ուղղություններում, ցերեկային ժամերին իր իսկ արտադրված ակտիվ էներգիան սպառելու ժամանակ սպառողը ռեակտիվ էներգիա վերցնում է սնող ցանցից, ինչ</w:t>
      </w:r>
      <w:r w:rsidR="00DC64A3">
        <w:rPr>
          <w:rFonts w:ascii="GHEA Grapalat" w:eastAsia="Arial" w:hAnsi="GHEA Grapalat" w:cs="Arial"/>
          <w:color w:val="000000"/>
          <w:lang w:val="hy-AM" w:eastAsia="hy-AM" w:bidi="hy-AM"/>
        </w:rPr>
        <w:t>ն</w:t>
      </w:r>
      <w:r w:rsidRPr="00D400BF">
        <w:rPr>
          <w:rFonts w:ascii="GHEA Grapalat" w:eastAsia="Arial" w:hAnsi="GHEA Grapalat" w:cs="Arial"/>
          <w:color w:val="000000"/>
          <w:lang w:val="hy-AM" w:eastAsia="hy-AM" w:bidi="hy-AM"/>
        </w:rPr>
        <w:t xml:space="preserve"> աղավաղում է տվյալ ուղղության իրական հզորության գործակցի </w:t>
      </w:r>
      <w:r w:rsidRPr="00D400BF">
        <w:rPr>
          <w:rFonts w:ascii="GHEA Grapalat" w:eastAsia="Arial" w:hAnsi="GHEA Grapalat" w:cs="Arial"/>
          <w:color w:val="000000"/>
          <w:lang w:val="hy-AM" w:eastAsia="en-US" w:bidi="en-US"/>
        </w:rPr>
        <w:t>(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>cos</w:t>
      </w:r>
      <w:r w:rsidRPr="00D400BF"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Pr="00D400BF">
        <w:rPr>
          <w:rFonts w:ascii="GHEA Grapalat" w:hAnsi="GHEA Grapalat"/>
          <w:color w:val="000000"/>
          <w:shd w:val="clear" w:color="auto" w:fill="FFFFFF"/>
        </w:rPr>
        <w:t>φ</w:t>
      </w:r>
      <w:r w:rsidRPr="00D400BF">
        <w:rPr>
          <w:rFonts w:ascii="GHEA Grapalat" w:eastAsia="Arial" w:hAnsi="GHEA Grapalat" w:cs="Arial"/>
          <w:color w:val="000000"/>
          <w:lang w:val="hy-AM" w:eastAsia="en-US" w:bidi="en-US"/>
        </w:rPr>
        <w:t xml:space="preserve">) </w:t>
      </w:r>
      <w:r w:rsidRPr="00D400BF">
        <w:rPr>
          <w:rFonts w:ascii="GHEA Grapalat" w:eastAsia="Arial" w:hAnsi="GHEA Grapalat" w:cs="Arial"/>
          <w:color w:val="000000"/>
          <w:lang w:val="hy-AM" w:eastAsia="hy-AM" w:bidi="hy-AM"/>
        </w:rPr>
        <w:t xml:space="preserve">մեծությունը: Միևնույն ժամանակ 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>cos</w:t>
      </w:r>
      <w:r w:rsidRPr="00D400BF"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Pr="00D400BF">
        <w:rPr>
          <w:rFonts w:ascii="GHEA Grapalat" w:hAnsi="GHEA Grapalat"/>
          <w:color w:val="000000"/>
          <w:shd w:val="clear" w:color="auto" w:fill="FFFFFF"/>
        </w:rPr>
        <w:t>φ</w:t>
      </w:r>
      <w:r w:rsidRPr="00D400BF">
        <w:rPr>
          <w:rFonts w:ascii="GHEA Grapalat" w:eastAsia="Arial" w:hAnsi="GHEA Grapalat" w:cs="Arial"/>
          <w:color w:val="000000"/>
          <w:lang w:val="hy-AM" w:eastAsia="en-US" w:bidi="en-US"/>
        </w:rPr>
        <w:t xml:space="preserve"> </w:t>
      </w:r>
      <w:r w:rsidRPr="00D400BF">
        <w:rPr>
          <w:rFonts w:ascii="GHEA Grapalat" w:eastAsia="Arial" w:hAnsi="GHEA Grapalat" w:cs="Arial"/>
          <w:color w:val="000000"/>
          <w:lang w:val="hy-AM" w:eastAsia="hy-AM" w:bidi="hy-AM"/>
        </w:rPr>
        <w:t>մեծությունը պայմանավորված է սպառողի մոտ միացված սպառիչների բնույթից (շարժիչներ, սառնարաններ և այլն) և Ընկերությունը չունի որևէ իրավական հիմք, սպառողից պահանջել տեղադրել ռեակտիվ էլ</w:t>
      </w:r>
      <w:r w:rsidR="00873328" w:rsidRPr="00D400BF">
        <w:rPr>
          <w:rFonts w:ascii="GHEA Grapalat" w:eastAsia="Arial" w:hAnsi="GHEA Grapalat" w:cs="Arial"/>
          <w:color w:val="000000"/>
          <w:lang w:val="hy-AM" w:eastAsia="hy-AM" w:bidi="hy-AM"/>
        </w:rPr>
        <w:t xml:space="preserve">եկտրական </w:t>
      </w:r>
      <w:r w:rsidRPr="00D400BF">
        <w:rPr>
          <w:rFonts w:ascii="GHEA Grapalat" w:eastAsia="Arial" w:hAnsi="GHEA Grapalat" w:cs="Arial"/>
          <w:color w:val="000000"/>
          <w:lang w:val="hy-AM" w:eastAsia="hy-AM" w:bidi="hy-AM"/>
        </w:rPr>
        <w:t>էներգիայի կոմպենսատորներ, քանի որ Հայաստանի Հանրապետությունում գոյություն չունի այդ մեծությունը կանոնակարգող որևէ կանոնակարգ:</w:t>
      </w:r>
    </w:p>
    <w:p w14:paraId="4AE5EABE" w14:textId="6FE8A65A" w:rsidR="008F6B3C" w:rsidRPr="000C22EC" w:rsidRDefault="00C738A7" w:rsidP="00BE752D">
      <w:pPr>
        <w:spacing w:line="360" w:lineRule="auto"/>
        <w:ind w:left="360"/>
        <w:jc w:val="both"/>
        <w:rPr>
          <w:rFonts w:ascii="GHEA Grapalat" w:hAnsi="GHEA Grapalat"/>
          <w:lang w:val="hy-AM"/>
        </w:rPr>
      </w:pPr>
      <w:r w:rsidRPr="00D400BF">
        <w:rPr>
          <w:rFonts w:ascii="GHEA Grapalat" w:hAnsi="GHEA Grapalat" w:cs="Sylfaen"/>
          <w:noProof/>
          <w:lang w:val="hy-AM"/>
        </w:rPr>
        <w:t>5)</w:t>
      </w:r>
      <w:r w:rsidR="008F6B3C" w:rsidRPr="00D400BF">
        <w:rPr>
          <w:rFonts w:ascii="GHEA Grapalat" w:hAnsi="GHEA Grapalat" w:cs="Sylfaen"/>
          <w:noProof/>
          <w:lang w:val="hy-AM"/>
        </w:rPr>
        <w:t xml:space="preserve"> </w:t>
      </w:r>
      <w:r w:rsidRPr="00D400BF">
        <w:rPr>
          <w:rFonts w:ascii="GHEA Grapalat" w:hAnsi="GHEA Grapalat"/>
          <w:bCs/>
          <w:lang w:val="hy-AM"/>
        </w:rPr>
        <w:t>5-րդ ենթակետով նշված հանգամանքների</w:t>
      </w:r>
      <w:r w:rsidR="00BE752D">
        <w:rPr>
          <w:rFonts w:ascii="GHEA Grapalat" w:hAnsi="GHEA Grapalat"/>
          <w:bCs/>
          <w:lang w:val="hy-AM"/>
        </w:rPr>
        <w:t xml:space="preserve"> </w:t>
      </w:r>
      <w:r w:rsidRPr="00D400BF">
        <w:rPr>
          <w:rFonts w:ascii="GHEA Grapalat" w:hAnsi="GHEA Grapalat"/>
          <w:bCs/>
          <w:lang w:val="hy-AM"/>
        </w:rPr>
        <w:t>վերաբերյալ հայտնել է, որ</w:t>
      </w:r>
      <w:r w:rsidRPr="00D400BF">
        <w:rPr>
          <w:rFonts w:ascii="GHEA Grapalat" w:eastAsia="Arial" w:hAnsi="GHEA Grapalat" w:cs="Arial"/>
          <w:color w:val="000000"/>
          <w:lang w:val="hy-AM" w:eastAsia="hy-AM" w:bidi="hy-AM"/>
        </w:rPr>
        <w:t xml:space="preserve"> Ընկերության աշխատակիցների կողմից պարբերաբար գույքագրվում է մոտ 470.0 հազ</w:t>
      </w:r>
      <w:r w:rsidR="0028581E" w:rsidRPr="00D400BF">
        <w:rPr>
          <w:rFonts w:ascii="GHEA Grapalat" w:eastAsia="Arial" w:hAnsi="GHEA Grapalat" w:cs="Arial"/>
          <w:color w:val="000000"/>
          <w:lang w:val="hy-AM" w:eastAsia="hy-AM" w:bidi="hy-AM"/>
        </w:rPr>
        <w:t>ար</w:t>
      </w:r>
      <w:r w:rsidR="00F63614" w:rsidRPr="00D400BF">
        <w:rPr>
          <w:rFonts w:ascii="GHEA Grapalat" w:eastAsia="Arial" w:hAnsi="GHEA Grapalat" w:cs="Arial"/>
          <w:color w:val="000000"/>
          <w:lang w:val="hy-AM" w:eastAsia="hy-AM" w:bidi="hy-AM"/>
        </w:rPr>
        <w:t xml:space="preserve"> </w:t>
      </w:r>
      <w:r w:rsidRPr="00D400BF">
        <w:rPr>
          <w:rFonts w:ascii="GHEA Grapalat" w:eastAsia="Arial" w:hAnsi="GHEA Grapalat" w:cs="Arial"/>
          <w:color w:val="000000"/>
          <w:lang w:val="hy-AM" w:eastAsia="hy-AM" w:bidi="hy-AM"/>
        </w:rPr>
        <w:t>հաշվիչ, ուստի</w:t>
      </w:r>
      <w:r w:rsidR="004B0300">
        <w:rPr>
          <w:rFonts w:ascii="GHEA Grapalat" w:eastAsia="Arial" w:hAnsi="GHEA Grapalat" w:cs="Arial"/>
          <w:color w:val="000000"/>
          <w:lang w:val="hy-AM" w:eastAsia="hy-AM" w:bidi="hy-AM"/>
        </w:rPr>
        <w:t>՝</w:t>
      </w:r>
      <w:r w:rsidRPr="00D400BF">
        <w:rPr>
          <w:rFonts w:ascii="GHEA Grapalat" w:eastAsia="Arial" w:hAnsi="GHEA Grapalat" w:cs="Arial"/>
          <w:color w:val="000000"/>
          <w:lang w:val="hy-AM" w:eastAsia="hy-AM" w:bidi="hy-AM"/>
        </w:rPr>
        <w:t xml:space="preserve"> 15 սպառողներին սպասարկող տեսուչների մոտ արձանագրված տարբերությունների չափի փոքրությունը էական ազդեցություն չունի: Ընկերության </w:t>
      </w:r>
      <w:r w:rsidRPr="00D400BF">
        <w:rPr>
          <w:rFonts w:ascii="GHEA Grapalat" w:eastAsia="Arial" w:hAnsi="GHEA Grapalat" w:cs="Arial"/>
          <w:color w:val="000000"/>
          <w:lang w:val="hy-AM" w:eastAsia="hy-AM" w:bidi="hy-AM"/>
        </w:rPr>
        <w:lastRenderedPageBreak/>
        <w:t>կողմից կատարված ուսումնասիրությունների արդյունքում պարզվել է, որ նման փաստերը խիստ եզակի են, ուստի դիտարկվում են որպես թյուրիմացության արդյունք, միտումնավոր չեն և էական նշանակություն չունեն</w:t>
      </w:r>
      <w:r w:rsidR="000C22EC">
        <w:rPr>
          <w:rFonts w:ascii="GHEA Grapalat" w:hAnsi="GHEA Grapalat"/>
          <w:lang w:val="hy-AM"/>
        </w:rPr>
        <w:t>։</w:t>
      </w:r>
    </w:p>
    <w:p w14:paraId="740351AA" w14:textId="5AE7BCE3" w:rsidR="008F6B3C" w:rsidRPr="00D400BF" w:rsidRDefault="00C738A7" w:rsidP="00BE752D">
      <w:pPr>
        <w:spacing w:line="360" w:lineRule="auto"/>
        <w:ind w:left="360"/>
        <w:jc w:val="both"/>
        <w:rPr>
          <w:rFonts w:ascii="GHEA Grapalat" w:hAnsi="GHEA Grapalat"/>
          <w:lang w:val="hy-AM"/>
        </w:rPr>
      </w:pPr>
      <w:r w:rsidRPr="00D400BF">
        <w:rPr>
          <w:rFonts w:ascii="GHEA Grapalat" w:hAnsi="GHEA Grapalat" w:cs="Sylfaen"/>
          <w:noProof/>
          <w:lang w:val="hy-AM"/>
        </w:rPr>
        <w:t>6)</w:t>
      </w:r>
      <w:r w:rsidRPr="00D400BF">
        <w:rPr>
          <w:rFonts w:ascii="GHEA Grapalat" w:hAnsi="GHEA Grapalat"/>
          <w:lang w:val="hy-AM" w:eastAsia="hy-AM"/>
        </w:rPr>
        <w:t xml:space="preserve"> </w:t>
      </w:r>
      <w:r w:rsidRPr="00D400BF">
        <w:rPr>
          <w:rFonts w:ascii="GHEA Grapalat" w:hAnsi="GHEA Grapalat"/>
          <w:bCs/>
          <w:lang w:val="hy-AM"/>
        </w:rPr>
        <w:t>6-րդ, 7-րդ և 8-րդ ենթակետերով նշված հանգամանքների</w:t>
      </w:r>
      <w:r w:rsidR="00BE752D">
        <w:rPr>
          <w:rFonts w:ascii="GHEA Grapalat" w:hAnsi="GHEA Grapalat"/>
          <w:bCs/>
          <w:lang w:val="hy-AM"/>
        </w:rPr>
        <w:t xml:space="preserve"> </w:t>
      </w:r>
      <w:r w:rsidRPr="00D400BF">
        <w:rPr>
          <w:rFonts w:ascii="GHEA Grapalat" w:hAnsi="GHEA Grapalat"/>
          <w:bCs/>
          <w:lang w:val="hy-AM"/>
        </w:rPr>
        <w:t xml:space="preserve">վերաբերյալ </w:t>
      </w:r>
      <w:r w:rsidRPr="00D400BF">
        <w:rPr>
          <w:rFonts w:ascii="GHEA Grapalat" w:hAnsi="GHEA Grapalat"/>
          <w:lang w:val="hy-AM" w:eastAsia="hy-AM"/>
        </w:rPr>
        <w:t>Ընկերությունը պարզաբանումներ չի ներկայացրել</w:t>
      </w:r>
      <w:r w:rsidRPr="00D400BF">
        <w:rPr>
          <w:rFonts w:ascii="GHEA Grapalat" w:hAnsi="GHEA Grapalat" w:cs="Sylfaen"/>
          <w:noProof/>
          <w:lang w:val="hy-AM"/>
        </w:rPr>
        <w:t>։</w:t>
      </w:r>
    </w:p>
    <w:p w14:paraId="7B19B777" w14:textId="2E4CB068" w:rsidR="008F6B3C" w:rsidRPr="00D400BF" w:rsidRDefault="00C738A7" w:rsidP="00BE752D">
      <w:pPr>
        <w:spacing w:line="360" w:lineRule="auto"/>
        <w:ind w:left="360"/>
        <w:jc w:val="both"/>
        <w:rPr>
          <w:rFonts w:ascii="GHEA Grapalat" w:hAnsi="GHEA Grapalat"/>
          <w:lang w:val="hy-AM"/>
        </w:rPr>
      </w:pPr>
      <w:r w:rsidRPr="00D400BF">
        <w:rPr>
          <w:rFonts w:ascii="GHEA Grapalat" w:hAnsi="GHEA Grapalat"/>
          <w:lang w:val="hy-AM"/>
        </w:rPr>
        <w:t>5</w:t>
      </w:r>
      <w:r w:rsidRPr="00D400BF">
        <w:rPr>
          <w:rFonts w:ascii="Cambria Math" w:hAnsi="Cambria Math" w:cs="Cambria Math"/>
          <w:lang w:val="hy-AM"/>
        </w:rPr>
        <w:t>․</w:t>
      </w:r>
      <w:r w:rsidR="008F6B3C" w:rsidRPr="00D400BF">
        <w:rPr>
          <w:rFonts w:ascii="GHEA Grapalat" w:hAnsi="GHEA Grapalat"/>
          <w:lang w:val="hy-AM"/>
        </w:rPr>
        <w:t xml:space="preserve"> </w:t>
      </w:r>
      <w:r w:rsidRPr="00D400BF">
        <w:rPr>
          <w:rFonts w:ascii="GHEA Grapalat" w:hAnsi="GHEA Grapalat"/>
          <w:lang w:val="hy-AM"/>
        </w:rPr>
        <w:t>Հիմք ընդունելով</w:t>
      </w:r>
      <w:r w:rsidRPr="00D400BF">
        <w:rPr>
          <w:rFonts w:ascii="GHEA Grapalat" w:hAnsi="GHEA Grapalat"/>
          <w:lang w:val="af-ZA"/>
        </w:rPr>
        <w:t xml:space="preserve"> «Վարչարարության հիմունքների և վարչական վարույթի մասին» օրենքի 30-րդ հոդվածի 1-ին մասի «բ» կետը՝</w:t>
      </w:r>
      <w:r w:rsidRPr="00D400BF">
        <w:rPr>
          <w:rFonts w:ascii="GHEA Grapalat" w:hAnsi="GHEA Grapalat" w:cs="Arial"/>
          <w:iCs/>
          <w:lang w:val="hy-AM"/>
        </w:rPr>
        <w:t xml:space="preserve"> Հանձնաժողովը 2025 թվականի մարտի 27-ից Ընկերության նկատմամբ հարուցել է վարչական վարույթ` </w:t>
      </w:r>
      <w:r w:rsidRPr="00D400BF">
        <w:rPr>
          <w:rFonts w:ascii="GHEA Grapalat" w:hAnsi="GHEA Grapalat"/>
          <w:lang w:val="hy-AM"/>
        </w:rPr>
        <w:t xml:space="preserve">Հանձնաժողովի 2019 թվականի դեկտեմբերի 25-ի №523Ն </w:t>
      </w:r>
      <w:bookmarkStart w:id="10" w:name="_Hlk193097853"/>
      <w:r w:rsidRPr="00D400BF">
        <w:rPr>
          <w:rFonts w:ascii="GHEA Grapalat" w:hAnsi="GHEA Grapalat"/>
          <w:lang w:val="hy-AM"/>
        </w:rPr>
        <w:t xml:space="preserve">որոշմամբ հաստատված </w:t>
      </w:r>
      <w:bookmarkEnd w:id="10"/>
      <w:r w:rsidRPr="00D400BF">
        <w:rPr>
          <w:rFonts w:ascii="GHEA Grapalat" w:hAnsi="GHEA Grapalat"/>
          <w:lang w:val="hy-AM"/>
        </w:rPr>
        <w:t xml:space="preserve">Հայաստանի Հանրապետության էլեկտրաէներգետիկական շուկայի բաշխման ցանցային կանոնների </w:t>
      </w:r>
      <w:r w:rsidRPr="00D400BF">
        <w:rPr>
          <w:rFonts w:ascii="GHEA Grapalat" w:eastAsia="Segoe UI" w:hAnsi="GHEA Grapalat" w:cs="Segoe UI"/>
          <w:color w:val="000000"/>
          <w:lang w:val="hy-AM" w:eastAsia="hy-AM" w:bidi="hy-AM"/>
        </w:rPr>
        <w:t xml:space="preserve">(այսուհետ՝ </w:t>
      </w:r>
      <w:r w:rsidRPr="00D400BF">
        <w:rPr>
          <w:rFonts w:ascii="GHEA Grapalat" w:hAnsi="GHEA Grapalat"/>
          <w:lang w:val="hy-AM"/>
        </w:rPr>
        <w:t>ԷԲՑ կանոններ</w:t>
      </w:r>
      <w:r w:rsidRPr="00D400BF">
        <w:rPr>
          <w:rFonts w:ascii="GHEA Grapalat" w:eastAsia="Segoe UI" w:hAnsi="GHEA Grapalat" w:cs="Segoe UI"/>
          <w:color w:val="000000"/>
          <w:lang w:val="hy-AM" w:eastAsia="hy-AM" w:bidi="hy-AM"/>
        </w:rPr>
        <w:t>)</w:t>
      </w:r>
      <w:r w:rsidRPr="00D400BF">
        <w:rPr>
          <w:rFonts w:ascii="GHEA Grapalat" w:hAnsi="GHEA Grapalat" w:cs="Arial"/>
          <w:iCs/>
          <w:lang w:val="hy-AM"/>
        </w:rPr>
        <w:t xml:space="preserve"> 241-րդ, 252-րդ, 253-րդ, 272-րդ կետերի,</w:t>
      </w:r>
      <w:r w:rsidR="00BE752D">
        <w:rPr>
          <w:rFonts w:ascii="GHEA Grapalat" w:hAnsi="GHEA Grapalat" w:cs="Arial"/>
          <w:iCs/>
          <w:lang w:val="hy-AM"/>
        </w:rPr>
        <w:t xml:space="preserve"> </w:t>
      </w:r>
      <w:bookmarkStart w:id="11" w:name="_Hlk194397555"/>
      <w:r w:rsidRPr="00D400BF">
        <w:rPr>
          <w:rFonts w:ascii="GHEA Grapalat" w:hAnsi="GHEA Grapalat" w:cs="Arial"/>
          <w:iCs/>
          <w:lang w:val="hy-AM"/>
        </w:rPr>
        <w:t>35-րդ կետի 3-րդ</w:t>
      </w:r>
      <w:bookmarkEnd w:id="11"/>
      <w:r w:rsidRPr="00D400BF">
        <w:rPr>
          <w:rFonts w:ascii="GHEA Grapalat" w:hAnsi="GHEA Grapalat" w:cs="Arial"/>
          <w:iCs/>
          <w:lang w:val="hy-AM"/>
        </w:rPr>
        <w:t xml:space="preserve">, 247-րդ կետի 1-ին ենթակետերի և </w:t>
      </w:r>
      <w:r w:rsidRPr="00D400BF">
        <w:rPr>
          <w:rFonts w:ascii="GHEA Grapalat" w:hAnsi="GHEA Grapalat"/>
          <w:lang w:val="hy-AM"/>
        </w:rPr>
        <w:t xml:space="preserve">Հանձնաժողովի 2019 թվականի դեկտեմբերի 25-ի №517Ն որոշմամբ հաստատված </w:t>
      </w:r>
      <w:r w:rsidRPr="00D400BF">
        <w:rPr>
          <w:rFonts w:ascii="GHEA Grapalat" w:hAnsi="GHEA Grapalat"/>
          <w:color w:val="000000"/>
          <w:lang w:val="hy-AM"/>
        </w:rPr>
        <w:t>Հայաստանի</w:t>
      </w:r>
      <w:r w:rsidRPr="00D400BF">
        <w:rPr>
          <w:rFonts w:ascii="GHEA Grapalat" w:hAnsi="GHEA Grapalat" w:cs="Calibri"/>
          <w:color w:val="000000"/>
          <w:lang w:val="hy-AM"/>
        </w:rPr>
        <w:t xml:space="preserve"> </w:t>
      </w:r>
      <w:r w:rsidRPr="00D400BF">
        <w:rPr>
          <w:rFonts w:ascii="GHEA Grapalat" w:hAnsi="GHEA Grapalat"/>
          <w:color w:val="000000"/>
          <w:lang w:val="hy-AM"/>
        </w:rPr>
        <w:t xml:space="preserve">Հանրապետության էլեկտրաէներգետիկական մանրածախ շուկայի առևտրային կանոնների </w:t>
      </w:r>
      <w:r w:rsidRPr="00D400BF">
        <w:rPr>
          <w:rFonts w:ascii="GHEA Grapalat" w:eastAsia="Segoe UI" w:hAnsi="GHEA Grapalat" w:cs="Segoe UI"/>
          <w:color w:val="000000"/>
          <w:lang w:val="hy-AM" w:eastAsia="hy-AM" w:bidi="hy-AM"/>
        </w:rPr>
        <w:t xml:space="preserve">(այսուհետ՝ </w:t>
      </w:r>
      <w:bookmarkStart w:id="12" w:name="_Hlk197353522"/>
      <w:r w:rsidRPr="00D400BF">
        <w:rPr>
          <w:rFonts w:ascii="GHEA Grapalat" w:hAnsi="GHEA Grapalat"/>
          <w:color w:val="000000"/>
          <w:lang w:val="hy-AM"/>
        </w:rPr>
        <w:t>ԷՄԱ</w:t>
      </w:r>
      <w:bookmarkEnd w:id="12"/>
      <w:r w:rsidRPr="00D400BF">
        <w:rPr>
          <w:rFonts w:ascii="GHEA Grapalat" w:hAnsi="GHEA Grapalat"/>
          <w:color w:val="000000"/>
          <w:lang w:val="hy-AM"/>
        </w:rPr>
        <w:t xml:space="preserve"> կանոններ</w:t>
      </w:r>
      <w:r w:rsidRPr="00D400BF">
        <w:rPr>
          <w:rFonts w:ascii="GHEA Grapalat" w:eastAsia="Segoe UI" w:hAnsi="GHEA Grapalat" w:cs="Segoe UI"/>
          <w:color w:val="000000"/>
          <w:lang w:val="hy-AM" w:eastAsia="hy-AM" w:bidi="hy-AM"/>
        </w:rPr>
        <w:t>)</w:t>
      </w:r>
      <w:r w:rsidRPr="00D400BF">
        <w:rPr>
          <w:rFonts w:ascii="GHEA Grapalat" w:hAnsi="GHEA Grapalat"/>
          <w:color w:val="000000"/>
          <w:lang w:val="hy-AM"/>
        </w:rPr>
        <w:t xml:space="preserve"> 75-րդ կետի</w:t>
      </w:r>
      <w:r w:rsidRPr="00D400BF">
        <w:rPr>
          <w:rFonts w:ascii="GHEA Grapalat" w:hAnsi="GHEA Grapalat" w:cs="Arial"/>
          <w:iCs/>
          <w:lang w:val="hy-AM"/>
        </w:rPr>
        <w:t xml:space="preserve"> պահանջների հնարավոր խախտման փաստերի ուսումնասիրության նպատակով,</w:t>
      </w:r>
      <w:r w:rsidRPr="00D400BF">
        <w:rPr>
          <w:rFonts w:ascii="GHEA Grapalat" w:hAnsi="GHEA Grapalat"/>
          <w:noProof/>
          <w:lang w:val="hy-AM"/>
        </w:rPr>
        <w:t xml:space="preserve"> ինչի վերաբերյալ Ընկերությունը ծանուցվել է սույն թվականի մարտի 27-ի </w:t>
      </w:r>
      <w:r w:rsidRPr="00D400BF">
        <w:rPr>
          <w:rFonts w:ascii="GHEA Grapalat" w:hAnsi="GHEA Grapalat" w:cs="Sylfaen"/>
          <w:noProof/>
          <w:lang w:val="hy-AM"/>
        </w:rPr>
        <w:t>№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>ՄՄ/Խ/1282-2025 գրությամբ</w:t>
      </w:r>
      <w:r w:rsidR="000C22EC">
        <w:rPr>
          <w:rFonts w:ascii="GHEA Grapalat" w:hAnsi="GHEA Grapalat"/>
          <w:color w:val="000000"/>
          <w:shd w:val="clear" w:color="auto" w:fill="FFFFFF"/>
          <w:lang w:val="hy-AM"/>
        </w:rPr>
        <w:t>։</w:t>
      </w:r>
    </w:p>
    <w:p w14:paraId="0C98D20A" w14:textId="6BD5909D" w:rsidR="00C738A7" w:rsidRPr="00D400BF" w:rsidRDefault="00C738A7" w:rsidP="00BE752D">
      <w:pPr>
        <w:spacing w:line="360" w:lineRule="auto"/>
        <w:ind w:left="360"/>
        <w:jc w:val="both"/>
        <w:rPr>
          <w:rFonts w:ascii="GHEA Grapalat" w:hAnsi="GHEA Grapalat"/>
          <w:lang w:val="hy-AM"/>
        </w:rPr>
      </w:pPr>
      <w:r w:rsidRPr="00D400BF">
        <w:rPr>
          <w:rFonts w:ascii="GHEA Grapalat" w:hAnsi="GHEA Grapalat"/>
          <w:lang w:val="hy-AM"/>
        </w:rPr>
        <w:t>6</w:t>
      </w:r>
      <w:r w:rsidRPr="00D400BF">
        <w:rPr>
          <w:rFonts w:ascii="Cambria Math" w:hAnsi="Cambria Math" w:cs="Cambria Math"/>
          <w:lang w:val="hy-AM"/>
        </w:rPr>
        <w:t>․</w:t>
      </w:r>
      <w:r w:rsidRPr="00D400BF">
        <w:rPr>
          <w:rFonts w:ascii="GHEA Grapalat" w:hAnsi="GHEA Grapalat"/>
          <w:lang w:val="hy-AM"/>
        </w:rPr>
        <w:t xml:space="preserve"> Վարչական վարույթի շրջանակում Ընկերությունը սույն թվականի </w:t>
      </w:r>
      <w:r w:rsidRPr="00D400BF">
        <w:rPr>
          <w:rFonts w:ascii="GHEA Grapalat" w:hAnsi="GHEA Grapalat" w:cs="Sylfaen"/>
          <w:iCs/>
          <w:lang w:val="hy-AM"/>
        </w:rPr>
        <w:t>ապրիլի 8-</w:t>
      </w:r>
      <w:r w:rsidRPr="00D400BF">
        <w:rPr>
          <w:rFonts w:ascii="GHEA Grapalat" w:hAnsi="GHEA Grapalat" w:cs="Sylfaen"/>
          <w:noProof/>
          <w:lang w:val="hy-AM"/>
        </w:rPr>
        <w:t xml:space="preserve">ի № 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Ե-1116-25 </w:t>
      </w:r>
      <w:r w:rsidRPr="00D400BF">
        <w:rPr>
          <w:rFonts w:ascii="GHEA Grapalat" w:hAnsi="GHEA Grapalat" w:cs="Sylfaen"/>
          <w:noProof/>
          <w:lang w:val="hy-AM"/>
        </w:rPr>
        <w:t>գրությամբ</w:t>
      </w:r>
      <w:r w:rsidRPr="00D400BF">
        <w:rPr>
          <w:rFonts w:ascii="GHEA Grapalat" w:hAnsi="GHEA Grapalat"/>
          <w:bCs/>
          <w:lang w:val="hy-AM"/>
        </w:rPr>
        <w:t xml:space="preserve"> սույն որոշման նախաբանի 1-ին կետի</w:t>
      </w:r>
      <w:r w:rsidRPr="00D400BF">
        <w:rPr>
          <w:rFonts w:ascii="GHEA Grapalat" w:hAnsi="GHEA Grapalat" w:cs="Sylfaen"/>
          <w:noProof/>
          <w:lang w:val="hy-AM"/>
        </w:rPr>
        <w:t xml:space="preserve">՝ </w:t>
      </w:r>
    </w:p>
    <w:p w14:paraId="5DBE7D42" w14:textId="686FF04D" w:rsidR="00C738A7" w:rsidRPr="00D400BF" w:rsidRDefault="00C738A7" w:rsidP="00BE752D">
      <w:pPr>
        <w:numPr>
          <w:ilvl w:val="0"/>
          <w:numId w:val="16"/>
        </w:numPr>
        <w:spacing w:line="360" w:lineRule="auto"/>
        <w:jc w:val="both"/>
        <w:rPr>
          <w:rFonts w:ascii="GHEA Grapalat" w:hAnsi="GHEA Grapalat"/>
          <w:noProof/>
          <w:lang w:val="hy-AM"/>
        </w:rPr>
      </w:pPr>
      <w:bookmarkStart w:id="13" w:name="_Hlk195083226"/>
      <w:r w:rsidRPr="00D400BF">
        <w:rPr>
          <w:rFonts w:ascii="GHEA Grapalat" w:hAnsi="GHEA Grapalat"/>
          <w:bCs/>
          <w:lang w:val="hy-AM"/>
        </w:rPr>
        <w:t>1-ին և 2-րդ ենթակետերով նշված հանգամանքների վերաբերյալ հայտնել է, որ</w:t>
      </w:r>
      <w:r w:rsidRPr="00D400BF">
        <w:rPr>
          <w:rFonts w:ascii="GHEA Grapalat" w:hAnsi="GHEA Grapalat" w:cs="Sylfaen"/>
          <w:noProof/>
          <w:lang w:val="hy-AM"/>
        </w:rPr>
        <w:t xml:space="preserve"> ներկայումս</w:t>
      </w:r>
      <w:bookmarkEnd w:id="13"/>
      <w:r w:rsidRPr="00D400BF">
        <w:rPr>
          <w:rFonts w:ascii="GHEA Grapalat" w:hAnsi="GHEA Grapalat" w:cs="Sylfaen"/>
          <w:noProof/>
          <w:lang w:val="hy-AM"/>
        </w:rPr>
        <w:t xml:space="preserve"> բոլոր հայտնաբերված Pr-ի թերի արտապատկերման դեպքերն ուղղվել են</w:t>
      </w:r>
      <w:r w:rsidR="004B0300">
        <w:rPr>
          <w:rFonts w:ascii="GHEA Grapalat" w:hAnsi="GHEA Grapalat" w:cs="Sylfaen"/>
          <w:noProof/>
          <w:lang w:val="hy-AM"/>
        </w:rPr>
        <w:t>,</w:t>
      </w:r>
      <w:r w:rsidRPr="00D400BF">
        <w:rPr>
          <w:rFonts w:ascii="GHEA Grapalat" w:hAnsi="GHEA Grapalat" w:cs="Sylfaen"/>
          <w:noProof/>
          <w:lang w:val="hy-AM"/>
        </w:rPr>
        <w:t xml:space="preserve"> և ժամանակ առ ժամանակ Pr-ի արտապատկերման խնդիր ունեցող բոլոր հաշվիչների մասով կկատարվեն ծրագրային կարգավորումներ,</w:t>
      </w:r>
    </w:p>
    <w:p w14:paraId="6FD82C95" w14:textId="75D40006" w:rsidR="00C738A7" w:rsidRPr="00D400BF" w:rsidRDefault="00C738A7" w:rsidP="00BE752D">
      <w:pPr>
        <w:numPr>
          <w:ilvl w:val="0"/>
          <w:numId w:val="16"/>
        </w:numPr>
        <w:spacing w:line="360" w:lineRule="auto"/>
        <w:jc w:val="both"/>
        <w:rPr>
          <w:rFonts w:ascii="GHEA Grapalat" w:hAnsi="GHEA Grapalat"/>
          <w:noProof/>
          <w:lang w:val="hy-AM"/>
        </w:rPr>
      </w:pPr>
      <w:r w:rsidRPr="00D400BF">
        <w:rPr>
          <w:rFonts w:ascii="GHEA Grapalat" w:hAnsi="GHEA Grapalat"/>
          <w:bCs/>
          <w:lang w:val="hy-AM"/>
        </w:rPr>
        <w:t xml:space="preserve">3-րդ </w:t>
      </w:r>
      <w:bookmarkStart w:id="14" w:name="_Hlk197353258"/>
      <w:r w:rsidRPr="00D400BF">
        <w:rPr>
          <w:rFonts w:ascii="GHEA Grapalat" w:hAnsi="GHEA Grapalat"/>
          <w:bCs/>
          <w:lang w:val="hy-AM"/>
        </w:rPr>
        <w:t>ենթակետով նշված հանգամանքների</w:t>
      </w:r>
      <w:r w:rsidR="00BE752D">
        <w:rPr>
          <w:rFonts w:ascii="GHEA Grapalat" w:hAnsi="GHEA Grapalat"/>
          <w:bCs/>
          <w:lang w:val="hy-AM"/>
        </w:rPr>
        <w:t xml:space="preserve"> </w:t>
      </w:r>
      <w:r w:rsidRPr="00D400BF">
        <w:rPr>
          <w:rFonts w:ascii="GHEA Grapalat" w:hAnsi="GHEA Grapalat"/>
          <w:bCs/>
          <w:lang w:val="hy-AM"/>
        </w:rPr>
        <w:t>վերաբերյալ հայտնել է,</w:t>
      </w:r>
      <w:bookmarkEnd w:id="14"/>
      <w:r w:rsidRPr="00D400BF">
        <w:rPr>
          <w:rFonts w:ascii="GHEA Grapalat" w:hAnsi="GHEA Grapalat"/>
          <w:bCs/>
          <w:lang w:val="hy-AM"/>
        </w:rPr>
        <w:t xml:space="preserve"> որ </w:t>
      </w:r>
      <w:r w:rsidRPr="00D400BF">
        <w:rPr>
          <w:rFonts w:ascii="GHEA Grapalat" w:hAnsi="GHEA Grapalat" w:cs="Sylfaen"/>
          <w:noProof/>
          <w:lang w:val="hy-AM"/>
        </w:rPr>
        <w:t xml:space="preserve">ներկայումս </w:t>
      </w:r>
      <w:r w:rsidR="00853611">
        <w:rPr>
          <w:rFonts w:ascii="GHEA Grapalat" w:hAnsi="GHEA Grapalat" w:cs="Sylfaen"/>
          <w:noProof/>
          <w:lang w:val="hy-AM"/>
        </w:rPr>
        <w:t>Մ</w:t>
      </w:r>
      <w:r w:rsidRPr="00D400BF">
        <w:rPr>
          <w:rFonts w:ascii="GHEA Grapalat" w:hAnsi="GHEA Grapalat" w:cs="Sylfaen"/>
          <w:noProof/>
          <w:lang w:val="hy-AM"/>
        </w:rPr>
        <w:t xml:space="preserve">ոնիթորինգի ընթացքում հայտնաբերված ժամային շեղումներ ունեցող </w:t>
      </w:r>
      <w:r w:rsidR="00E67798" w:rsidRPr="00D400BF">
        <w:rPr>
          <w:rFonts w:ascii="GHEA Grapalat" w:hAnsi="GHEA Grapalat"/>
          <w:lang w:val="hy-AM" w:eastAsia="hy-AM"/>
        </w:rPr>
        <w:t>էլեկտրոնային</w:t>
      </w:r>
      <w:r w:rsidR="00E67798" w:rsidRPr="00D400BF">
        <w:rPr>
          <w:rFonts w:ascii="GHEA Grapalat" w:hAnsi="GHEA Grapalat" w:cs="Sylfaen"/>
          <w:noProof/>
          <w:lang w:val="hy-AM"/>
        </w:rPr>
        <w:t xml:space="preserve"> </w:t>
      </w:r>
      <w:r w:rsidRPr="00D400BF">
        <w:rPr>
          <w:rFonts w:ascii="GHEA Grapalat" w:hAnsi="GHEA Grapalat" w:cs="Sylfaen"/>
          <w:noProof/>
          <w:lang w:val="hy-AM"/>
        </w:rPr>
        <w:t xml:space="preserve">հաշվիչները փոխարինված են, իսկ ԲԷԱՀ համակարգում ընդգրկված </w:t>
      </w:r>
      <w:r w:rsidR="00E67798" w:rsidRPr="00D400BF">
        <w:rPr>
          <w:rFonts w:ascii="GHEA Grapalat" w:hAnsi="GHEA Grapalat"/>
          <w:lang w:val="hy-AM" w:eastAsia="hy-AM"/>
        </w:rPr>
        <w:t>էլեկտրոնային</w:t>
      </w:r>
      <w:r w:rsidR="00E67798" w:rsidRPr="00D400BF">
        <w:rPr>
          <w:rFonts w:ascii="GHEA Grapalat" w:hAnsi="GHEA Grapalat" w:cs="Sylfaen"/>
          <w:noProof/>
          <w:lang w:val="hy-AM"/>
        </w:rPr>
        <w:t xml:space="preserve"> </w:t>
      </w:r>
      <w:r w:rsidRPr="00D400BF">
        <w:rPr>
          <w:rFonts w:ascii="GHEA Grapalat" w:hAnsi="GHEA Grapalat" w:cs="Sylfaen"/>
          <w:noProof/>
          <w:lang w:val="hy-AM"/>
        </w:rPr>
        <w:t>հաշվիչների ժամն ու ամսաթիվն ուղղվել է ավտոմատ կերպով՝ հաշվիչն ընթերցող սարքավորումների կողմից,</w:t>
      </w:r>
    </w:p>
    <w:p w14:paraId="533347A4" w14:textId="06C8AF0A" w:rsidR="00C738A7" w:rsidRPr="00D400BF" w:rsidRDefault="00C738A7" w:rsidP="00BE752D">
      <w:pPr>
        <w:numPr>
          <w:ilvl w:val="0"/>
          <w:numId w:val="16"/>
        </w:numPr>
        <w:spacing w:line="360" w:lineRule="auto"/>
        <w:jc w:val="both"/>
        <w:rPr>
          <w:rFonts w:ascii="GHEA Grapalat" w:hAnsi="GHEA Grapalat"/>
          <w:noProof/>
          <w:lang w:val="hy-AM"/>
        </w:rPr>
      </w:pPr>
      <w:bookmarkStart w:id="15" w:name="_Hlk195795228"/>
      <w:r w:rsidRPr="00D400BF">
        <w:rPr>
          <w:rFonts w:ascii="GHEA Grapalat" w:hAnsi="GHEA Grapalat"/>
          <w:bCs/>
          <w:lang w:val="hy-AM"/>
        </w:rPr>
        <w:t xml:space="preserve">4-րդ </w:t>
      </w:r>
      <w:bookmarkEnd w:id="15"/>
      <w:r w:rsidRPr="00D400BF">
        <w:rPr>
          <w:rFonts w:ascii="GHEA Grapalat" w:hAnsi="GHEA Grapalat"/>
          <w:bCs/>
          <w:lang w:val="hy-AM"/>
        </w:rPr>
        <w:t>ենթակետով նշված հանգամանքների</w:t>
      </w:r>
      <w:r w:rsidR="00BE752D">
        <w:rPr>
          <w:rFonts w:ascii="GHEA Grapalat" w:hAnsi="GHEA Grapalat"/>
          <w:bCs/>
          <w:lang w:val="hy-AM"/>
        </w:rPr>
        <w:t xml:space="preserve"> </w:t>
      </w:r>
      <w:r w:rsidRPr="00D400BF">
        <w:rPr>
          <w:rFonts w:ascii="GHEA Grapalat" w:hAnsi="GHEA Grapalat"/>
          <w:bCs/>
          <w:lang w:val="hy-AM"/>
        </w:rPr>
        <w:t>վերաբերյալ հայտնել է, որ</w:t>
      </w:r>
      <w:r w:rsidRPr="00D400BF">
        <w:rPr>
          <w:rFonts w:ascii="GHEA Grapalat" w:eastAsia="Arial" w:hAnsi="GHEA Grapalat" w:cs="Arial"/>
          <w:color w:val="000000"/>
          <w:lang w:val="hy-AM" w:eastAsia="hy-AM" w:bidi="hy-AM"/>
        </w:rPr>
        <w:t xml:space="preserve"> </w:t>
      </w:r>
      <w:r w:rsidRPr="00D400BF">
        <w:rPr>
          <w:rFonts w:ascii="GHEA Grapalat" w:hAnsi="GHEA Grapalat" w:cs="Sylfaen"/>
          <w:noProof/>
          <w:lang w:val="hy-AM"/>
        </w:rPr>
        <w:t xml:space="preserve">ԲԷԱՀ հաշվառման տվյալների բազան պարունակում է յուրաքանչյուր հաշվառման կետով </w:t>
      </w:r>
      <w:r w:rsidRPr="00D400BF">
        <w:rPr>
          <w:rFonts w:ascii="GHEA Grapalat" w:hAnsi="GHEA Grapalat" w:cs="Sylfaen"/>
          <w:noProof/>
          <w:lang w:val="hy-AM"/>
        </w:rPr>
        <w:lastRenderedPageBreak/>
        <w:t>անցած ակտիվ և ռեակտիվ (բացառությամբ՝ 0,22 կՎ լարման սպառողների) էներգիայի քանակների մասին տեղեկատվությունը։ Վերոնշյալ տեղեկատվության հիման վրա հնարավոր է հաշվարկել հզորության գործակիցը 30-րոպեանոց միջակայքերում, միաժամանակ ԲԷԱՀ հաշվառման տվյալների բազան ունի հնարավորություն կեսժամյա լարման մակարդակի գրանցման համար, ինչն էլ իրականացվում է եռաֆազ հաշվիչնե</w:t>
      </w:r>
      <w:r w:rsidR="00E8372F" w:rsidRPr="00D400BF">
        <w:rPr>
          <w:rFonts w:ascii="GHEA Grapalat" w:hAnsi="GHEA Grapalat" w:cs="Sylfaen"/>
          <w:noProof/>
          <w:lang w:val="hy-AM"/>
        </w:rPr>
        <w:t>ր</w:t>
      </w:r>
      <w:r w:rsidRPr="00D400BF">
        <w:rPr>
          <w:rFonts w:ascii="GHEA Grapalat" w:hAnsi="GHEA Grapalat" w:cs="Sylfaen"/>
          <w:noProof/>
          <w:lang w:val="hy-AM"/>
        </w:rPr>
        <w:t>ի մասով՝ լարման մակարդակը հիմնականում ստացվում է հաշվիչից կեսժամյա ժամանակահատվածներով,</w:t>
      </w:r>
    </w:p>
    <w:p w14:paraId="71502DA0" w14:textId="18BB0FE8" w:rsidR="00C738A7" w:rsidRPr="00D400BF" w:rsidRDefault="00C738A7" w:rsidP="00BE752D">
      <w:pPr>
        <w:numPr>
          <w:ilvl w:val="0"/>
          <w:numId w:val="16"/>
        </w:numPr>
        <w:spacing w:line="360" w:lineRule="auto"/>
        <w:jc w:val="both"/>
        <w:rPr>
          <w:rFonts w:ascii="GHEA Grapalat" w:hAnsi="GHEA Grapalat"/>
          <w:noProof/>
          <w:lang w:val="hy-AM"/>
        </w:rPr>
      </w:pPr>
      <w:bookmarkStart w:id="16" w:name="_Hlk195795376"/>
      <w:r w:rsidRPr="00D400BF">
        <w:rPr>
          <w:rFonts w:ascii="GHEA Grapalat" w:hAnsi="GHEA Grapalat"/>
          <w:bCs/>
          <w:lang w:val="hy-AM"/>
        </w:rPr>
        <w:t>6-րդ ենթակետով նշված հանգամանքների</w:t>
      </w:r>
      <w:r w:rsidR="00BE752D">
        <w:rPr>
          <w:rFonts w:ascii="GHEA Grapalat" w:hAnsi="GHEA Grapalat"/>
          <w:bCs/>
          <w:lang w:val="hy-AM"/>
        </w:rPr>
        <w:t xml:space="preserve"> </w:t>
      </w:r>
      <w:r w:rsidRPr="00D400BF">
        <w:rPr>
          <w:rFonts w:ascii="GHEA Grapalat" w:hAnsi="GHEA Grapalat"/>
          <w:bCs/>
          <w:lang w:val="hy-AM"/>
        </w:rPr>
        <w:t xml:space="preserve">վերաբերյալ հայտնել է, որ </w:t>
      </w:r>
      <w:bookmarkEnd w:id="16"/>
      <w:r w:rsidRPr="00D400BF">
        <w:rPr>
          <w:rFonts w:ascii="GHEA Grapalat" w:hAnsi="GHEA Grapalat" w:cs="Sylfaen"/>
          <w:noProof/>
          <w:lang w:val="hy-AM"/>
        </w:rPr>
        <w:t>ԲԷԱՀ համակարգի ներդրման շրջանակում հանված հաշվիչների սեղմակաշարերը ինչ-ինչ պատճառներով բացակայում են, սակայն Ընկերությունը պարբերաբար նոր խմբաքանակներով սեղմակաշարեր է ձեռք բերում բացը լրացնելու համար,</w:t>
      </w:r>
    </w:p>
    <w:p w14:paraId="2BF3452B" w14:textId="3F2EAD30" w:rsidR="00C738A7" w:rsidRPr="00D400BF" w:rsidRDefault="00C738A7" w:rsidP="00BE752D">
      <w:pPr>
        <w:numPr>
          <w:ilvl w:val="0"/>
          <w:numId w:val="16"/>
        </w:numPr>
        <w:spacing w:line="360" w:lineRule="auto"/>
        <w:jc w:val="both"/>
        <w:rPr>
          <w:rFonts w:ascii="GHEA Grapalat" w:hAnsi="GHEA Grapalat"/>
          <w:noProof/>
          <w:lang w:val="hy-AM"/>
        </w:rPr>
      </w:pPr>
      <w:bookmarkStart w:id="17" w:name="_Hlk195795398"/>
      <w:r w:rsidRPr="00D400BF">
        <w:rPr>
          <w:rFonts w:ascii="GHEA Grapalat" w:hAnsi="GHEA Grapalat"/>
          <w:bCs/>
          <w:lang w:val="hy-AM"/>
        </w:rPr>
        <w:t>7-րդ ենթակետով նշված հանգամանքների</w:t>
      </w:r>
      <w:r w:rsidR="00BE752D">
        <w:rPr>
          <w:rFonts w:ascii="GHEA Grapalat" w:hAnsi="GHEA Grapalat"/>
          <w:bCs/>
          <w:lang w:val="hy-AM"/>
        </w:rPr>
        <w:t xml:space="preserve"> </w:t>
      </w:r>
      <w:r w:rsidRPr="00D400BF">
        <w:rPr>
          <w:rFonts w:ascii="GHEA Grapalat" w:hAnsi="GHEA Grapalat"/>
          <w:bCs/>
          <w:lang w:val="hy-AM"/>
        </w:rPr>
        <w:t xml:space="preserve">վերաբերյալ հայտնել է, որ </w:t>
      </w:r>
      <w:bookmarkEnd w:id="17"/>
      <w:r w:rsidRPr="00D400BF">
        <w:rPr>
          <w:rFonts w:ascii="GHEA Grapalat" w:eastAsia="Segoe UI" w:hAnsi="GHEA Grapalat" w:cs="Segoe UI"/>
          <w:color w:val="000000"/>
          <w:lang w:val="hy-AM" w:eastAsia="hy-AM" w:bidi="hy-AM"/>
        </w:rPr>
        <w:t xml:space="preserve">հաշվիչների անհատական արկղերի նորոգման կամ արկղերի վրա բացակայող կողպեքների փոխարինման ուղղությամբ Ընկերության կողմից մշտապես տարվում են աշխատանքներ և </w:t>
      </w:r>
      <w:r w:rsidR="00397A7C">
        <w:rPr>
          <w:rFonts w:ascii="GHEA Grapalat" w:eastAsia="Segoe UI" w:hAnsi="GHEA Grapalat" w:cs="Segoe UI"/>
          <w:color w:val="000000"/>
          <w:lang w:val="hy-AM" w:eastAsia="hy-AM" w:bidi="hy-AM"/>
        </w:rPr>
        <w:t>Մ</w:t>
      </w:r>
      <w:r w:rsidRPr="00D400BF">
        <w:rPr>
          <w:rFonts w:ascii="GHEA Grapalat" w:eastAsia="Segoe UI" w:hAnsi="GHEA Grapalat" w:cs="Segoe UI"/>
          <w:color w:val="000000"/>
          <w:lang w:val="hy-AM" w:eastAsia="hy-AM" w:bidi="hy-AM"/>
        </w:rPr>
        <w:t>ոնիթորինգի ժամանակ արձանագրված բացակայող կողպեքները արդեն իսկ լրացվել են</w:t>
      </w:r>
      <w:r w:rsidR="00E67798">
        <w:rPr>
          <w:rFonts w:ascii="GHEA Grapalat" w:eastAsia="Segoe UI" w:hAnsi="GHEA Grapalat" w:cs="Segoe UI"/>
          <w:color w:val="000000"/>
          <w:lang w:val="hy-AM" w:eastAsia="hy-AM" w:bidi="hy-AM"/>
        </w:rPr>
        <w:t>,</w:t>
      </w:r>
      <w:r w:rsidRPr="00D400BF">
        <w:rPr>
          <w:rFonts w:ascii="GHEA Grapalat" w:eastAsia="Segoe UI" w:hAnsi="GHEA Grapalat" w:cs="Segoe UI"/>
          <w:color w:val="000000"/>
          <w:lang w:val="hy-AM" w:eastAsia="hy-AM" w:bidi="hy-AM"/>
        </w:rPr>
        <w:t xml:space="preserve"> տեղադրվել են նոր կողպեքներ,</w:t>
      </w:r>
    </w:p>
    <w:p w14:paraId="2EB147C8" w14:textId="52AC136B" w:rsidR="00C738A7" w:rsidRPr="00D400BF" w:rsidRDefault="00C738A7" w:rsidP="00BE752D">
      <w:pPr>
        <w:numPr>
          <w:ilvl w:val="0"/>
          <w:numId w:val="16"/>
        </w:numPr>
        <w:spacing w:line="360" w:lineRule="auto"/>
        <w:jc w:val="both"/>
        <w:rPr>
          <w:rFonts w:ascii="GHEA Grapalat" w:hAnsi="GHEA Grapalat"/>
          <w:noProof/>
          <w:lang w:val="hy-AM"/>
        </w:rPr>
      </w:pPr>
      <w:r w:rsidRPr="00D400BF">
        <w:rPr>
          <w:rFonts w:ascii="GHEA Grapalat" w:hAnsi="GHEA Grapalat"/>
          <w:bCs/>
          <w:lang w:val="hy-AM"/>
        </w:rPr>
        <w:t>8-րդ ենթակետով նշված հանգամանքների</w:t>
      </w:r>
      <w:r w:rsidR="00BE752D">
        <w:rPr>
          <w:rFonts w:ascii="GHEA Grapalat" w:hAnsi="GHEA Grapalat"/>
          <w:bCs/>
          <w:lang w:val="hy-AM"/>
        </w:rPr>
        <w:t xml:space="preserve"> </w:t>
      </w:r>
      <w:r w:rsidRPr="00D400BF">
        <w:rPr>
          <w:rFonts w:ascii="GHEA Grapalat" w:hAnsi="GHEA Grapalat"/>
          <w:bCs/>
          <w:lang w:val="hy-AM"/>
        </w:rPr>
        <w:t xml:space="preserve">վերաբերյալ հայտնել է, որ </w:t>
      </w:r>
      <w:r w:rsidRPr="00D400BF">
        <w:rPr>
          <w:rFonts w:ascii="GHEA Grapalat" w:eastAsia="Segoe UI" w:hAnsi="GHEA Grapalat" w:cs="Segoe UI"/>
          <w:color w:val="000000"/>
          <w:lang w:val="hy-AM" w:eastAsia="hy-AM" w:bidi="hy-AM"/>
        </w:rPr>
        <w:t>2016 թվականից Ընկերությունը նախաձեռնել է ինդուկցիոն հաշվիչների լայնածավալ փոխարինում, որի ընթացքում փոխարինվել են թվով 36000 ինդուկցիոն եռաֆազ հաշվիչներ։ 2025 թվականի հունվարի 1-ի դրությամբ չեն փոխարինվել թվով 15000 եռաֆազ հաշվիչներ, որոնք հիմնականում սեզոնային ծախսող կամ ընդհանրապես ծախս չունեցող սպառողների հաշվիչներ են</w:t>
      </w:r>
      <w:r w:rsidR="00BE752D">
        <w:rPr>
          <w:rFonts w:ascii="GHEA Grapalat" w:eastAsia="Segoe UI" w:hAnsi="GHEA Grapalat" w:cs="Segoe UI"/>
          <w:color w:val="000000"/>
          <w:lang w:val="hy-AM" w:eastAsia="hy-AM" w:bidi="hy-AM"/>
        </w:rPr>
        <w:t xml:space="preserve"> </w:t>
      </w:r>
      <w:r w:rsidRPr="00D400BF">
        <w:rPr>
          <w:rFonts w:ascii="GHEA Grapalat" w:eastAsia="Segoe UI" w:hAnsi="GHEA Grapalat" w:cs="Segoe UI"/>
          <w:color w:val="000000"/>
          <w:lang w:val="hy-AM" w:eastAsia="hy-AM" w:bidi="hy-AM"/>
        </w:rPr>
        <w:t>և վերջիններիս մոտ հաշվիչների փոխարինումը առաջացնում է լրացուցիչ բարդություններ,</w:t>
      </w:r>
    </w:p>
    <w:p w14:paraId="29018B95" w14:textId="77777777" w:rsidR="008F6B3C" w:rsidRPr="00D400BF" w:rsidRDefault="00C738A7" w:rsidP="00BE752D">
      <w:pPr>
        <w:spacing w:line="360" w:lineRule="auto"/>
        <w:ind w:left="644"/>
        <w:jc w:val="both"/>
        <w:rPr>
          <w:rFonts w:ascii="GHEA Grapalat" w:hAnsi="GHEA Grapalat"/>
          <w:noProof/>
          <w:lang w:val="hy-AM"/>
        </w:rPr>
      </w:pPr>
      <w:r w:rsidRPr="00D400BF">
        <w:rPr>
          <w:rFonts w:ascii="GHEA Grapalat" w:eastAsia="Segoe UI" w:hAnsi="GHEA Grapalat" w:cs="Segoe UI"/>
          <w:color w:val="000000"/>
          <w:lang w:val="hy-AM" w:eastAsia="hy-AM" w:bidi="hy-AM"/>
        </w:rPr>
        <w:t xml:space="preserve">Ընկերությունը </w:t>
      </w:r>
      <w:r w:rsidRPr="00D400BF">
        <w:rPr>
          <w:rFonts w:ascii="GHEA Grapalat" w:hAnsi="GHEA Grapalat"/>
          <w:lang w:val="hy-AM"/>
        </w:rPr>
        <w:t xml:space="preserve">ապրիլի 8-ի </w:t>
      </w:r>
      <w:r w:rsidRPr="00D400BF">
        <w:rPr>
          <w:rFonts w:ascii="GHEA Grapalat" w:hAnsi="GHEA Grapalat"/>
          <w:noProof/>
          <w:lang w:val="hy-AM"/>
        </w:rPr>
        <w:t>№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>Ե-1116-25</w:t>
      </w:r>
      <w:r w:rsidRPr="00D400BF">
        <w:rPr>
          <w:rFonts w:ascii="GHEA Grapalat" w:hAnsi="GHEA Grapalat"/>
          <w:noProof/>
          <w:lang w:val="hy-AM"/>
        </w:rPr>
        <w:t xml:space="preserve"> գրությամբ առաջարկել է վարույթի շրջանակներում հաշվի առնել, որ հայտնաբերված թերությունները կամ ամբողջությամբ վերացվել են, կամ դրանց վերացումը հնարավոր չէ արագ իրականացնել՝ օբյեկտիվ պատճառներից ելնելով։</w:t>
      </w:r>
    </w:p>
    <w:p w14:paraId="567919B3" w14:textId="2D35E9F5" w:rsidR="00C738A7" w:rsidRPr="00D400BF" w:rsidRDefault="00C738A7" w:rsidP="00BE752D">
      <w:pPr>
        <w:spacing w:line="360" w:lineRule="auto"/>
        <w:ind w:left="644"/>
        <w:jc w:val="both"/>
        <w:rPr>
          <w:rFonts w:ascii="GHEA Grapalat" w:hAnsi="GHEA Grapalat"/>
          <w:noProof/>
          <w:lang w:val="hy-AM"/>
        </w:rPr>
      </w:pPr>
      <w:r w:rsidRPr="00D400BF">
        <w:rPr>
          <w:rFonts w:ascii="GHEA Grapalat" w:eastAsia="Sylfaen" w:hAnsi="GHEA Grapalat" w:cs="Sylfaen"/>
          <w:lang w:val="hy-AM"/>
        </w:rPr>
        <w:t>7</w:t>
      </w:r>
      <w:r w:rsidRPr="00D400BF">
        <w:rPr>
          <w:rFonts w:ascii="Cambria Math" w:eastAsia="Sylfaen" w:hAnsi="Cambria Math" w:cs="Cambria Math"/>
          <w:lang w:val="hy-AM"/>
        </w:rPr>
        <w:t>․</w:t>
      </w:r>
      <w:r w:rsidRPr="00D400BF">
        <w:rPr>
          <w:rFonts w:ascii="GHEA Grapalat" w:eastAsia="Sylfaen" w:hAnsi="GHEA Grapalat" w:cs="Sylfaen"/>
          <w:lang w:val="hy-AM"/>
        </w:rPr>
        <w:t xml:space="preserve"> </w:t>
      </w:r>
      <w:bookmarkStart w:id="18" w:name="_Hlk194332152"/>
      <w:r w:rsidRPr="00D400BF">
        <w:rPr>
          <w:rFonts w:ascii="GHEA Grapalat" w:hAnsi="GHEA Grapalat"/>
          <w:lang w:val="hy-AM"/>
        </w:rPr>
        <w:t xml:space="preserve">ԷԲՑ կանոնների </w:t>
      </w:r>
      <w:r w:rsidRPr="00D400BF">
        <w:rPr>
          <w:rFonts w:ascii="GHEA Grapalat" w:hAnsi="GHEA Grapalat" w:cs="Arial"/>
          <w:iCs/>
          <w:lang w:val="hy-AM"/>
        </w:rPr>
        <w:t>241-րդ</w:t>
      </w:r>
      <w:r w:rsidRPr="00D400BF">
        <w:rPr>
          <w:rFonts w:ascii="GHEA Grapalat" w:eastAsia="Sylfaen" w:hAnsi="GHEA Grapalat" w:cs="Sylfaen"/>
          <w:lang w:val="hy-AM"/>
        </w:rPr>
        <w:t xml:space="preserve"> կետի համաձայն`</w:t>
      </w:r>
      <w:bookmarkEnd w:id="18"/>
      <w:r w:rsidRPr="00D400BF">
        <w:rPr>
          <w:rFonts w:ascii="GHEA Grapalat" w:hAnsi="GHEA Grapalat"/>
          <w:lang w:val="hy-AM"/>
        </w:rPr>
        <w:t xml:space="preserve"> </w:t>
      </w:r>
      <w:r w:rsidR="00583179">
        <w:rPr>
          <w:rFonts w:ascii="GHEA Grapalat" w:hAnsi="GHEA Grapalat"/>
          <w:color w:val="000000"/>
          <w:shd w:val="clear" w:color="auto" w:fill="FFFFFF"/>
          <w:lang w:val="hy-AM"/>
        </w:rPr>
        <w:t>ա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>ռևտրային հաշվառքի սարքը պետք է ապահովի էլեկտրական էներգիայի ակտիվ, իսկ 0.4 կՎ և բարձր լարման ցանցերում՝ նաև ռեակտիվ բաղադրիչների հաշվառումը</w:t>
      </w:r>
      <w:r w:rsidR="000C22EC">
        <w:rPr>
          <w:rFonts w:ascii="GHEA Grapalat" w:hAnsi="GHEA Grapalat"/>
          <w:bCs/>
          <w:lang w:val="hy-AM"/>
        </w:rPr>
        <w:t>։</w:t>
      </w:r>
    </w:p>
    <w:p w14:paraId="139475FE" w14:textId="5122B269" w:rsidR="008F6B3C" w:rsidRPr="00D400BF" w:rsidRDefault="00C738A7" w:rsidP="00BE752D">
      <w:pPr>
        <w:spacing w:line="360" w:lineRule="auto"/>
        <w:ind w:left="567"/>
        <w:jc w:val="both"/>
        <w:rPr>
          <w:rFonts w:ascii="GHEA Grapalat" w:hAnsi="GHEA Grapalat"/>
          <w:bCs/>
          <w:lang w:val="hy-AM"/>
        </w:rPr>
      </w:pPr>
      <w:r w:rsidRPr="00D400BF">
        <w:rPr>
          <w:rFonts w:ascii="GHEA Grapalat" w:eastAsia="Sylfaen" w:hAnsi="GHEA Grapalat" w:cs="Sylfaen"/>
          <w:lang w:val="hy-AM"/>
        </w:rPr>
        <w:lastRenderedPageBreak/>
        <w:t>8</w:t>
      </w:r>
      <w:r w:rsidRPr="00D400BF">
        <w:rPr>
          <w:rFonts w:ascii="Cambria Math" w:eastAsia="Sylfaen" w:hAnsi="Cambria Math" w:cs="Cambria Math"/>
          <w:lang w:val="hy-AM"/>
        </w:rPr>
        <w:t>․</w:t>
      </w:r>
      <w:r w:rsidRPr="00D400BF">
        <w:rPr>
          <w:rFonts w:ascii="GHEA Grapalat" w:eastAsia="Sylfaen" w:hAnsi="GHEA Grapalat" w:cs="Sylfaen"/>
          <w:lang w:val="hy-AM"/>
        </w:rPr>
        <w:t xml:space="preserve"> </w:t>
      </w:r>
      <w:r w:rsidRPr="00D400BF">
        <w:rPr>
          <w:rFonts w:ascii="GHEA Grapalat" w:hAnsi="GHEA Grapalat"/>
          <w:lang w:val="hy-AM"/>
        </w:rPr>
        <w:t xml:space="preserve">ԷԲՑ կանոնների </w:t>
      </w:r>
      <w:bookmarkStart w:id="19" w:name="_Hlk194394265"/>
      <w:r w:rsidRPr="00D400BF">
        <w:rPr>
          <w:rFonts w:ascii="GHEA Grapalat" w:hAnsi="GHEA Grapalat" w:cs="Arial"/>
          <w:iCs/>
          <w:lang w:val="hy-AM"/>
        </w:rPr>
        <w:t>252-րդ</w:t>
      </w:r>
      <w:r w:rsidRPr="00D400BF">
        <w:rPr>
          <w:rFonts w:ascii="GHEA Grapalat" w:eastAsia="Sylfaen" w:hAnsi="GHEA Grapalat" w:cs="Sylfaen"/>
          <w:lang w:val="hy-AM"/>
        </w:rPr>
        <w:t xml:space="preserve"> կետի </w:t>
      </w:r>
      <w:bookmarkEnd w:id="19"/>
      <w:r w:rsidRPr="00D400BF">
        <w:rPr>
          <w:rFonts w:ascii="GHEA Grapalat" w:eastAsia="Sylfaen" w:hAnsi="GHEA Grapalat" w:cs="Sylfaen"/>
          <w:lang w:val="hy-AM"/>
        </w:rPr>
        <w:t>համաձայն`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583179">
        <w:rPr>
          <w:rFonts w:ascii="GHEA Grapalat" w:hAnsi="GHEA Grapalat"/>
          <w:color w:val="000000"/>
          <w:shd w:val="clear" w:color="auto" w:fill="FFFFFF"/>
          <w:lang w:val="hy-AM"/>
        </w:rPr>
        <w:t>ս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պառողի </w:t>
      </w:r>
      <w:r w:rsidR="00583179">
        <w:rPr>
          <w:rFonts w:ascii="GHEA Grapalat" w:hAnsi="GHEA Grapalat"/>
          <w:color w:val="000000"/>
          <w:shd w:val="clear" w:color="auto" w:fill="FFFFFF"/>
          <w:lang w:val="hy-AM"/>
        </w:rPr>
        <w:t>ա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ռևտրային հաշվառքի սարքը տեղակայվում է ընդհանուր կամ անհատական արկղում, այնպես, որ ապահովվի </w:t>
      </w:r>
      <w:r w:rsidR="00583179">
        <w:rPr>
          <w:rFonts w:ascii="GHEA Grapalat" w:hAnsi="GHEA Grapalat"/>
          <w:color w:val="000000"/>
          <w:shd w:val="clear" w:color="auto" w:fill="FFFFFF"/>
          <w:lang w:val="hy-AM"/>
        </w:rPr>
        <w:t>հ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աշվառքի սարքի ցուցմունքի տեսանելիությունը: Նշված արկղերը ենթակա են կողպման </w:t>
      </w:r>
      <w:r w:rsidR="00583179">
        <w:rPr>
          <w:rFonts w:ascii="GHEA Grapalat" w:hAnsi="GHEA Grapalat"/>
          <w:color w:val="000000"/>
          <w:shd w:val="clear" w:color="auto" w:fill="FFFFFF"/>
          <w:lang w:val="hy-AM"/>
        </w:rPr>
        <w:t>բ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աշխողի կողմից: Եթե </w:t>
      </w:r>
      <w:r w:rsidR="00583179">
        <w:rPr>
          <w:rFonts w:ascii="GHEA Grapalat" w:hAnsi="GHEA Grapalat"/>
          <w:color w:val="000000"/>
          <w:shd w:val="clear" w:color="auto" w:fill="FFFFFF"/>
          <w:lang w:val="hy-AM"/>
        </w:rPr>
        <w:t>ս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պառողի </w:t>
      </w:r>
      <w:r w:rsidR="00583179">
        <w:rPr>
          <w:rFonts w:ascii="GHEA Grapalat" w:hAnsi="GHEA Grapalat"/>
          <w:color w:val="000000"/>
          <w:shd w:val="clear" w:color="auto" w:fill="FFFFFF"/>
          <w:lang w:val="hy-AM"/>
        </w:rPr>
        <w:t>ա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>ռևտրային հաշվառքի սարքը (</w:t>
      </w:r>
      <w:r w:rsidR="00583179">
        <w:rPr>
          <w:rFonts w:ascii="GHEA Grapalat" w:hAnsi="GHEA Grapalat"/>
          <w:color w:val="000000"/>
          <w:shd w:val="clear" w:color="auto" w:fill="FFFFFF"/>
          <w:lang w:val="hy-AM"/>
        </w:rPr>
        <w:t>վ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երստուգիչ հաշվառքի սարքը) տեղակայված է անհատական արկղում, ապա </w:t>
      </w:r>
      <w:r w:rsidR="00583179">
        <w:rPr>
          <w:rFonts w:ascii="GHEA Grapalat" w:hAnsi="GHEA Grapalat"/>
          <w:color w:val="000000"/>
          <w:shd w:val="clear" w:color="auto" w:fill="FFFFFF"/>
          <w:lang w:val="hy-AM"/>
        </w:rPr>
        <w:t>ս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>պառողն իրավունք ունի կնքել արկղը</w:t>
      </w:r>
      <w:r w:rsidR="000C22EC">
        <w:rPr>
          <w:rFonts w:ascii="GHEA Grapalat" w:hAnsi="GHEA Grapalat"/>
          <w:bCs/>
          <w:lang w:val="hy-AM"/>
        </w:rPr>
        <w:t>։</w:t>
      </w:r>
    </w:p>
    <w:p w14:paraId="63498E9B" w14:textId="523AD9A4" w:rsidR="008F6B3C" w:rsidRPr="00D400BF" w:rsidRDefault="00C738A7" w:rsidP="00BE752D">
      <w:pPr>
        <w:spacing w:line="360" w:lineRule="auto"/>
        <w:ind w:left="567"/>
        <w:jc w:val="both"/>
        <w:rPr>
          <w:rFonts w:ascii="GHEA Grapalat" w:hAnsi="GHEA Grapalat"/>
          <w:bCs/>
          <w:lang w:val="hy-AM"/>
        </w:rPr>
      </w:pPr>
      <w:r w:rsidRPr="00D400BF">
        <w:rPr>
          <w:rFonts w:ascii="GHEA Grapalat" w:eastAsia="Sylfaen" w:hAnsi="GHEA Grapalat" w:cs="Sylfaen"/>
          <w:lang w:val="hy-AM"/>
        </w:rPr>
        <w:t>9</w:t>
      </w:r>
      <w:r w:rsidRPr="00D400BF">
        <w:rPr>
          <w:rFonts w:ascii="Cambria Math" w:eastAsia="Sylfaen" w:hAnsi="Cambria Math" w:cs="Cambria Math"/>
          <w:lang w:val="hy-AM"/>
        </w:rPr>
        <w:t>․</w:t>
      </w:r>
      <w:r w:rsidRPr="00D400BF">
        <w:rPr>
          <w:rFonts w:ascii="GHEA Grapalat" w:eastAsia="Sylfaen" w:hAnsi="GHEA Grapalat" w:cs="Sylfaen"/>
          <w:lang w:val="hy-AM"/>
        </w:rPr>
        <w:t xml:space="preserve"> </w:t>
      </w:r>
      <w:r w:rsidRPr="00D400BF">
        <w:rPr>
          <w:rFonts w:ascii="GHEA Grapalat" w:hAnsi="GHEA Grapalat"/>
          <w:lang w:val="hy-AM"/>
        </w:rPr>
        <w:t xml:space="preserve">ԷԲՑ կանոնների </w:t>
      </w:r>
      <w:r w:rsidRPr="00D400BF">
        <w:rPr>
          <w:rFonts w:ascii="GHEA Grapalat" w:hAnsi="GHEA Grapalat" w:cs="Arial"/>
          <w:iCs/>
          <w:lang w:val="hy-AM"/>
        </w:rPr>
        <w:t>253-րդ</w:t>
      </w:r>
      <w:r w:rsidRPr="00D400BF">
        <w:rPr>
          <w:rFonts w:ascii="GHEA Grapalat" w:eastAsia="Sylfaen" w:hAnsi="GHEA Grapalat" w:cs="Sylfaen"/>
          <w:lang w:val="hy-AM"/>
        </w:rPr>
        <w:t xml:space="preserve"> կետի համաձայն` </w:t>
      </w:r>
      <w:r w:rsidR="00583179">
        <w:rPr>
          <w:rFonts w:ascii="GHEA Grapalat" w:hAnsi="GHEA Grapalat"/>
          <w:color w:val="000000"/>
          <w:shd w:val="clear" w:color="auto" w:fill="FFFFFF"/>
          <w:lang w:val="hy-AM"/>
        </w:rPr>
        <w:t>ս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պառողի </w:t>
      </w:r>
      <w:r w:rsidR="00583179">
        <w:rPr>
          <w:rFonts w:ascii="GHEA Grapalat" w:hAnsi="GHEA Grapalat"/>
          <w:color w:val="000000"/>
          <w:shd w:val="clear" w:color="auto" w:fill="FFFFFF"/>
          <w:lang w:val="hy-AM"/>
        </w:rPr>
        <w:t>ա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ռևտրային հաշվառքի սարքը, այդ թվում՝ </w:t>
      </w:r>
      <w:r w:rsidR="00583179">
        <w:rPr>
          <w:rFonts w:ascii="GHEA Grapalat" w:hAnsi="GHEA Grapalat"/>
          <w:color w:val="000000"/>
          <w:shd w:val="clear" w:color="auto" w:fill="FFFFFF"/>
          <w:lang w:val="hy-AM"/>
        </w:rPr>
        <w:t>ա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ռևտրային հաշվառքի սարքի սեղմակաշարերը, կնքվում են </w:t>
      </w:r>
      <w:r w:rsidR="00583179">
        <w:rPr>
          <w:rFonts w:ascii="GHEA Grapalat" w:hAnsi="GHEA Grapalat"/>
          <w:color w:val="000000"/>
          <w:shd w:val="clear" w:color="auto" w:fill="FFFFFF"/>
          <w:lang w:val="hy-AM"/>
        </w:rPr>
        <w:t>բ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աշխողի կողմից, բացառությամբ այն </w:t>
      </w:r>
      <w:r w:rsidR="00583179">
        <w:rPr>
          <w:rFonts w:ascii="GHEA Grapalat" w:hAnsi="GHEA Grapalat"/>
          <w:color w:val="000000"/>
          <w:shd w:val="clear" w:color="auto" w:fill="FFFFFF"/>
          <w:lang w:val="hy-AM"/>
        </w:rPr>
        <w:t>հ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աշվառքի սարքերի, որոնք ներառված են ԲԷԱՀ-ում և սեղմակաշարերը փակված են էլեկտրոնային կնիքով։ Սպառողն իրավունք ունի լրացուցիչ կնքել </w:t>
      </w:r>
      <w:r w:rsidR="00583179">
        <w:rPr>
          <w:rFonts w:ascii="GHEA Grapalat" w:hAnsi="GHEA Grapalat"/>
          <w:color w:val="000000"/>
          <w:shd w:val="clear" w:color="auto" w:fill="FFFFFF"/>
          <w:lang w:val="hy-AM"/>
        </w:rPr>
        <w:t>ա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ռևտրային հաշվառքի սարքը, իսկ </w:t>
      </w:r>
      <w:r w:rsidR="00583179">
        <w:rPr>
          <w:rFonts w:ascii="GHEA Grapalat" w:hAnsi="GHEA Grapalat"/>
          <w:color w:val="000000"/>
          <w:shd w:val="clear" w:color="auto" w:fill="FFFFFF"/>
          <w:lang w:val="hy-AM"/>
        </w:rPr>
        <w:t>բ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աշխողը՝ </w:t>
      </w:r>
      <w:r w:rsidR="00583179">
        <w:rPr>
          <w:rFonts w:ascii="GHEA Grapalat" w:hAnsi="GHEA Grapalat"/>
          <w:color w:val="000000"/>
          <w:shd w:val="clear" w:color="auto" w:fill="FFFFFF"/>
          <w:lang w:val="hy-AM"/>
        </w:rPr>
        <w:t>վ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երստուգիչ հաշվառքի սարքը, այդ թվում՝ </w:t>
      </w:r>
      <w:r w:rsidR="00583179">
        <w:rPr>
          <w:rFonts w:ascii="GHEA Grapalat" w:hAnsi="GHEA Grapalat"/>
          <w:color w:val="000000"/>
          <w:shd w:val="clear" w:color="auto" w:fill="FFFFFF"/>
          <w:lang w:val="hy-AM"/>
        </w:rPr>
        <w:t>հ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>աշվառքի սարքի սեղմակաշարերը</w:t>
      </w:r>
      <w:r w:rsidR="000C22EC">
        <w:rPr>
          <w:rFonts w:ascii="GHEA Grapalat" w:hAnsi="GHEA Grapalat"/>
          <w:color w:val="000000"/>
          <w:shd w:val="clear" w:color="auto" w:fill="FFFFFF"/>
          <w:lang w:val="hy-AM"/>
        </w:rPr>
        <w:t>։</w:t>
      </w:r>
    </w:p>
    <w:p w14:paraId="17691426" w14:textId="5CDE6154" w:rsidR="00C738A7" w:rsidRPr="00D400BF" w:rsidRDefault="00C738A7" w:rsidP="00BE752D">
      <w:pPr>
        <w:spacing w:line="360" w:lineRule="auto"/>
        <w:ind w:left="567"/>
        <w:jc w:val="both"/>
        <w:rPr>
          <w:rFonts w:ascii="GHEA Grapalat" w:hAnsi="GHEA Grapalat"/>
          <w:bCs/>
          <w:lang w:val="hy-AM"/>
        </w:rPr>
      </w:pPr>
      <w:r w:rsidRPr="00D400BF">
        <w:rPr>
          <w:rFonts w:ascii="GHEA Grapalat" w:eastAsia="Sylfaen" w:hAnsi="GHEA Grapalat" w:cs="Sylfaen"/>
          <w:lang w:val="hy-AM"/>
        </w:rPr>
        <w:t>10</w:t>
      </w:r>
      <w:r w:rsidRPr="00D400BF">
        <w:rPr>
          <w:rFonts w:ascii="Cambria Math" w:eastAsia="Sylfaen" w:hAnsi="Cambria Math" w:cs="Cambria Math"/>
          <w:lang w:val="hy-AM"/>
        </w:rPr>
        <w:t>․</w:t>
      </w:r>
      <w:r w:rsidRPr="00D400BF">
        <w:rPr>
          <w:rFonts w:ascii="GHEA Grapalat" w:eastAsia="Sylfaen" w:hAnsi="GHEA Grapalat" w:cs="Sylfaen"/>
          <w:lang w:val="hy-AM"/>
        </w:rPr>
        <w:t xml:space="preserve"> </w:t>
      </w:r>
      <w:r w:rsidRPr="00D400BF">
        <w:rPr>
          <w:rFonts w:ascii="GHEA Grapalat" w:hAnsi="GHEA Grapalat"/>
          <w:lang w:val="hy-AM"/>
        </w:rPr>
        <w:t xml:space="preserve">ԷԲՑ կանոնների </w:t>
      </w:r>
      <w:r w:rsidRPr="00D400BF">
        <w:rPr>
          <w:rFonts w:ascii="GHEA Grapalat" w:hAnsi="GHEA Grapalat" w:cs="Arial"/>
          <w:iCs/>
          <w:lang w:val="hy-AM"/>
        </w:rPr>
        <w:t>272-րդ</w:t>
      </w:r>
      <w:r w:rsidRPr="00D400BF">
        <w:rPr>
          <w:rFonts w:ascii="GHEA Grapalat" w:eastAsia="Sylfaen" w:hAnsi="GHEA Grapalat" w:cs="Sylfaen"/>
          <w:lang w:val="hy-AM"/>
        </w:rPr>
        <w:t xml:space="preserve"> կետի համաձայն`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583179">
        <w:rPr>
          <w:rFonts w:ascii="GHEA Grapalat" w:hAnsi="GHEA Grapalat"/>
          <w:color w:val="000000"/>
          <w:shd w:val="clear" w:color="auto" w:fill="FFFFFF"/>
          <w:lang w:val="hy-AM"/>
        </w:rPr>
        <w:t>բ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աշխողը պարտավոր է տարին առնվազն մեկ անգամ ստուգել և ճշգրտել էլեկտրոնային </w:t>
      </w:r>
      <w:r w:rsidR="00583179">
        <w:rPr>
          <w:rFonts w:ascii="GHEA Grapalat" w:hAnsi="GHEA Grapalat"/>
          <w:color w:val="000000"/>
          <w:shd w:val="clear" w:color="auto" w:fill="FFFFFF"/>
          <w:lang w:val="hy-AM"/>
        </w:rPr>
        <w:t>ա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>ռևտրային հաշվիչի ժամերը, այնպես, որ դրանք ճշգրիտ հաշվառեն սպառված էլեկտրաէներգիայի քանակությունները (ըստ համապատասխան ժամային տիրույթների)</w:t>
      </w:r>
      <w:r w:rsidR="000C22EC">
        <w:rPr>
          <w:rFonts w:ascii="GHEA Grapalat" w:hAnsi="GHEA Grapalat"/>
          <w:lang w:val="hy-AM"/>
        </w:rPr>
        <w:t>։</w:t>
      </w:r>
    </w:p>
    <w:p w14:paraId="3536A503" w14:textId="256C2232" w:rsidR="00C738A7" w:rsidRPr="00D400BF" w:rsidRDefault="00C738A7" w:rsidP="00BE752D">
      <w:pPr>
        <w:spacing w:line="360" w:lineRule="auto"/>
        <w:ind w:left="567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D400BF">
        <w:rPr>
          <w:rFonts w:ascii="GHEA Grapalat" w:hAnsi="GHEA Grapalat"/>
          <w:bCs/>
          <w:lang w:val="hy-AM"/>
        </w:rPr>
        <w:t>11</w:t>
      </w:r>
      <w:r w:rsidRPr="00D400BF">
        <w:rPr>
          <w:rFonts w:ascii="Cambria Math" w:hAnsi="Cambria Math" w:cs="Cambria Math"/>
          <w:bCs/>
          <w:lang w:val="hy-AM"/>
        </w:rPr>
        <w:t>․</w:t>
      </w:r>
      <w:r w:rsidR="008F6B3C" w:rsidRPr="00D400BF">
        <w:rPr>
          <w:rFonts w:ascii="GHEA Grapalat" w:hAnsi="GHEA Grapalat"/>
          <w:bCs/>
          <w:lang w:val="hy-AM"/>
        </w:rPr>
        <w:t xml:space="preserve"> </w:t>
      </w:r>
      <w:r w:rsidRPr="00D400BF">
        <w:rPr>
          <w:rFonts w:ascii="GHEA Grapalat" w:hAnsi="GHEA Grapalat"/>
          <w:lang w:val="hy-AM"/>
        </w:rPr>
        <w:t xml:space="preserve">ԷԲՑ կանոնների </w:t>
      </w:r>
      <w:r w:rsidRPr="00D400BF">
        <w:rPr>
          <w:rFonts w:ascii="GHEA Grapalat" w:hAnsi="GHEA Grapalat" w:cs="Arial"/>
          <w:iCs/>
          <w:lang w:val="hy-AM"/>
        </w:rPr>
        <w:t>247-րդ կետի 1-ին ենթակետ</w:t>
      </w:r>
      <w:r w:rsidRPr="00D400BF">
        <w:rPr>
          <w:rFonts w:ascii="GHEA Grapalat" w:eastAsia="Sylfaen" w:hAnsi="GHEA Grapalat" w:cs="Sylfaen"/>
          <w:lang w:val="hy-AM"/>
        </w:rPr>
        <w:t xml:space="preserve">ի համաձայն` </w:t>
      </w:r>
      <w:r w:rsidR="00583179">
        <w:rPr>
          <w:rFonts w:ascii="GHEA Grapalat" w:hAnsi="GHEA Grapalat"/>
          <w:color w:val="000000"/>
          <w:shd w:val="clear" w:color="auto" w:fill="FFFFFF"/>
          <w:lang w:val="hy-AM"/>
        </w:rPr>
        <w:t>հ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աշվառման տվյալների բազան պետք է պարունակի գրանցումներ </w:t>
      </w:r>
      <w:r w:rsidR="00583179">
        <w:rPr>
          <w:rFonts w:ascii="GHEA Grapalat" w:hAnsi="GHEA Grapalat"/>
          <w:color w:val="000000"/>
          <w:shd w:val="clear" w:color="auto" w:fill="FFFFFF"/>
          <w:lang w:val="hy-AM"/>
        </w:rPr>
        <w:t>հ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աշվառման կետով անցած ակտիվ և ռեակտիվ (բացառությամբ՝ 0,22 կՎ լարման </w:t>
      </w:r>
      <w:r w:rsidR="00583179">
        <w:rPr>
          <w:rFonts w:ascii="GHEA Grapalat" w:hAnsi="GHEA Grapalat"/>
          <w:color w:val="000000"/>
          <w:shd w:val="clear" w:color="auto" w:fill="FFFFFF"/>
          <w:lang w:val="hy-AM"/>
        </w:rPr>
        <w:t>ս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>պառողների) էներգիայի քանակությունների և լարման մակարդակի մասին՝ ստացված 30 րոպեանոց միջակայքում գումարային (ինտեգրալ) տվյալներից, ինչպես նաև այդ միջակայքում հզորության գործակցի արժեքի մասին</w:t>
      </w:r>
      <w:r w:rsidR="000C22EC">
        <w:rPr>
          <w:rFonts w:ascii="GHEA Grapalat" w:hAnsi="GHEA Grapalat"/>
          <w:color w:val="000000"/>
          <w:shd w:val="clear" w:color="auto" w:fill="FFFFFF"/>
          <w:lang w:val="hy-AM"/>
        </w:rPr>
        <w:t>։</w:t>
      </w:r>
    </w:p>
    <w:p w14:paraId="0C652834" w14:textId="73753175" w:rsidR="00C738A7" w:rsidRPr="00D400BF" w:rsidRDefault="00C738A7" w:rsidP="00BE752D">
      <w:pPr>
        <w:spacing w:line="360" w:lineRule="auto"/>
        <w:ind w:left="567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>12.</w:t>
      </w:r>
      <w:r w:rsidR="008F6B3C"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D400BF">
        <w:rPr>
          <w:rFonts w:ascii="GHEA Grapalat" w:hAnsi="GHEA Grapalat"/>
          <w:lang w:val="hy-AM"/>
        </w:rPr>
        <w:t xml:space="preserve">ԷԲՑ կանոնների </w:t>
      </w:r>
      <w:r w:rsidRPr="00D400BF">
        <w:rPr>
          <w:rFonts w:ascii="GHEA Grapalat" w:hAnsi="GHEA Grapalat" w:cs="Arial"/>
          <w:iCs/>
          <w:lang w:val="hy-AM"/>
        </w:rPr>
        <w:t>273-րդ</w:t>
      </w:r>
      <w:r w:rsidRPr="00D400BF">
        <w:rPr>
          <w:rFonts w:ascii="GHEA Grapalat" w:eastAsia="Sylfaen" w:hAnsi="GHEA Grapalat" w:cs="Sylfaen"/>
          <w:lang w:val="hy-AM"/>
        </w:rPr>
        <w:t xml:space="preserve"> կետի </w:t>
      </w:r>
      <w:r w:rsidRPr="00D400BF">
        <w:rPr>
          <w:rFonts w:ascii="GHEA Grapalat" w:hAnsi="GHEA Grapalat" w:cs="Arial"/>
          <w:iCs/>
          <w:lang w:val="hy-AM"/>
        </w:rPr>
        <w:t>3-րդ ենթակետ</w:t>
      </w:r>
      <w:r w:rsidRPr="00D400BF">
        <w:rPr>
          <w:rFonts w:ascii="GHEA Grapalat" w:eastAsia="Sylfaen" w:hAnsi="GHEA Grapalat" w:cs="Sylfaen"/>
          <w:lang w:val="hy-AM"/>
        </w:rPr>
        <w:t xml:space="preserve">ի համաձայն՝ </w:t>
      </w:r>
      <w:r w:rsidR="00583179">
        <w:rPr>
          <w:rFonts w:ascii="GHEA Grapalat" w:hAnsi="GHEA Grapalat"/>
          <w:color w:val="000000"/>
          <w:shd w:val="clear" w:color="auto" w:fill="FFFFFF"/>
          <w:lang w:val="hy-AM"/>
        </w:rPr>
        <w:t>բ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աշխողը </w:t>
      </w:r>
      <w:r w:rsidR="00583179">
        <w:rPr>
          <w:rFonts w:ascii="GHEA Grapalat" w:hAnsi="GHEA Grapalat"/>
          <w:color w:val="000000"/>
          <w:shd w:val="clear" w:color="auto" w:fill="FFFFFF"/>
          <w:lang w:val="hy-AM"/>
        </w:rPr>
        <w:t>ա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րտադրողին, </w:t>
      </w:r>
      <w:r w:rsidR="00583179">
        <w:rPr>
          <w:rFonts w:ascii="GHEA Grapalat" w:hAnsi="GHEA Grapalat"/>
          <w:color w:val="000000"/>
          <w:shd w:val="clear" w:color="auto" w:fill="FFFFFF"/>
          <w:lang w:val="hy-AM"/>
        </w:rPr>
        <w:t>ս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պառողին կամ </w:t>
      </w:r>
      <w:r w:rsidR="00583179">
        <w:rPr>
          <w:rFonts w:ascii="GHEA Grapalat" w:hAnsi="GHEA Grapalat"/>
          <w:color w:val="000000"/>
          <w:shd w:val="clear" w:color="auto" w:fill="FFFFFF"/>
          <w:lang w:val="hy-AM"/>
        </w:rPr>
        <w:t>դ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իմող անձին վճարում է տույժ </w:t>
      </w:r>
      <w:r w:rsidR="00583179">
        <w:rPr>
          <w:rFonts w:ascii="GHEA Grapalat" w:hAnsi="GHEA Grapalat"/>
          <w:color w:val="000000"/>
          <w:shd w:val="clear" w:color="auto" w:fill="FFFFFF"/>
          <w:lang w:val="hy-AM"/>
        </w:rPr>
        <w:t>ա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ռևտրային հաշվառքի սարքի տեղակայման և փոխարինման՝ </w:t>
      </w:r>
      <w:r w:rsidR="00D40900">
        <w:rPr>
          <w:rFonts w:ascii="GHEA Grapalat" w:hAnsi="GHEA Grapalat"/>
          <w:lang w:val="hy-AM"/>
        </w:rPr>
        <w:t>բ</w:t>
      </w:r>
      <w:r w:rsidRPr="00D400BF">
        <w:rPr>
          <w:rFonts w:ascii="GHEA Grapalat" w:hAnsi="GHEA Grapalat"/>
          <w:lang w:val="hy-AM"/>
        </w:rPr>
        <w:t>աշխման ցանցային կանոնների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 34-րդ գլխով սահմանված ընթացակարգի կամ ժամկետների յուրաքանչյուր խախտման դեպքում</w:t>
      </w:r>
      <w:r w:rsidR="000C22EC">
        <w:rPr>
          <w:rFonts w:ascii="GHEA Grapalat" w:hAnsi="GHEA Grapalat"/>
          <w:color w:val="000000"/>
          <w:shd w:val="clear" w:color="auto" w:fill="FFFFFF"/>
          <w:lang w:val="hy-AM"/>
        </w:rPr>
        <w:t>։</w:t>
      </w:r>
    </w:p>
    <w:p w14:paraId="1FC40AA4" w14:textId="676B3AE0" w:rsidR="00C738A7" w:rsidRPr="00D400BF" w:rsidRDefault="00C738A7" w:rsidP="00BE752D">
      <w:pPr>
        <w:spacing w:line="360" w:lineRule="auto"/>
        <w:ind w:left="567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>13</w:t>
      </w:r>
      <w:r w:rsidRPr="00D400BF">
        <w:rPr>
          <w:rFonts w:ascii="Cambria Math" w:hAnsi="Cambria Math" w:cs="Cambria Math"/>
          <w:color w:val="000000"/>
          <w:shd w:val="clear" w:color="auto" w:fill="FFFFFF"/>
          <w:lang w:val="hy-AM"/>
        </w:rPr>
        <w:t>․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bookmarkStart w:id="20" w:name="_Hlk197353621"/>
      <w:bookmarkStart w:id="21" w:name="_Hlk200539463"/>
      <w:r w:rsidRPr="00D400BF">
        <w:rPr>
          <w:rFonts w:ascii="GHEA Grapalat" w:hAnsi="GHEA Grapalat"/>
          <w:lang w:val="hy-AM"/>
        </w:rPr>
        <w:t>ԷԲՑ</w:t>
      </w:r>
      <w:bookmarkEnd w:id="20"/>
      <w:r w:rsidRPr="00D400BF">
        <w:rPr>
          <w:rFonts w:ascii="GHEA Grapalat" w:hAnsi="GHEA Grapalat"/>
          <w:lang w:val="hy-AM"/>
        </w:rPr>
        <w:t xml:space="preserve"> կանոնների </w:t>
      </w:r>
      <w:bookmarkEnd w:id="21"/>
      <w:r w:rsidRPr="00D400BF">
        <w:rPr>
          <w:rFonts w:ascii="GHEA Grapalat" w:hAnsi="GHEA Grapalat" w:cs="Arial"/>
          <w:iCs/>
          <w:lang w:val="hy-AM"/>
        </w:rPr>
        <w:t>273-րդ</w:t>
      </w:r>
      <w:r w:rsidRPr="00D400BF">
        <w:rPr>
          <w:rFonts w:ascii="GHEA Grapalat" w:eastAsia="Sylfaen" w:hAnsi="GHEA Grapalat" w:cs="Sylfaen"/>
          <w:lang w:val="hy-AM"/>
        </w:rPr>
        <w:t xml:space="preserve"> կետի </w:t>
      </w:r>
      <w:r w:rsidRPr="00D400BF">
        <w:rPr>
          <w:rFonts w:ascii="GHEA Grapalat" w:hAnsi="GHEA Grapalat" w:cs="Arial"/>
          <w:iCs/>
          <w:lang w:val="hy-AM"/>
        </w:rPr>
        <w:t>4-րդ ենթակետ</w:t>
      </w:r>
      <w:r w:rsidRPr="00D400BF">
        <w:rPr>
          <w:rFonts w:ascii="GHEA Grapalat" w:eastAsia="Sylfaen" w:hAnsi="GHEA Grapalat" w:cs="Sylfaen"/>
          <w:lang w:val="hy-AM"/>
        </w:rPr>
        <w:t>ի համաձայն՝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D40900">
        <w:rPr>
          <w:rFonts w:ascii="GHEA Grapalat" w:hAnsi="GHEA Grapalat"/>
          <w:color w:val="000000"/>
          <w:shd w:val="clear" w:color="auto" w:fill="FFFFFF"/>
          <w:lang w:val="hy-AM"/>
        </w:rPr>
        <w:t>բ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աշխողը </w:t>
      </w:r>
      <w:r w:rsidR="00D40900">
        <w:rPr>
          <w:rFonts w:ascii="GHEA Grapalat" w:hAnsi="GHEA Grapalat"/>
          <w:color w:val="000000"/>
          <w:shd w:val="clear" w:color="auto" w:fill="FFFFFF"/>
          <w:lang w:val="hy-AM"/>
        </w:rPr>
        <w:t>ա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րտադրողին, </w:t>
      </w:r>
      <w:r w:rsidR="00D40900">
        <w:rPr>
          <w:rFonts w:ascii="GHEA Grapalat" w:hAnsi="GHEA Grapalat"/>
          <w:color w:val="000000"/>
          <w:shd w:val="clear" w:color="auto" w:fill="FFFFFF"/>
          <w:lang w:val="hy-AM"/>
        </w:rPr>
        <w:t>ս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պառողին կամ </w:t>
      </w:r>
      <w:r w:rsidR="00D40900">
        <w:rPr>
          <w:rFonts w:ascii="GHEA Grapalat" w:hAnsi="GHEA Grapalat"/>
          <w:color w:val="000000"/>
          <w:shd w:val="clear" w:color="auto" w:fill="FFFFFF"/>
          <w:lang w:val="hy-AM"/>
        </w:rPr>
        <w:t>դ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իմող անձին վճարում է տույժ </w:t>
      </w:r>
      <w:r w:rsidR="00D40900">
        <w:rPr>
          <w:rFonts w:ascii="GHEA Grapalat" w:hAnsi="GHEA Grapalat"/>
          <w:color w:val="000000"/>
          <w:shd w:val="clear" w:color="auto" w:fill="FFFFFF"/>
          <w:lang w:val="hy-AM"/>
        </w:rPr>
        <w:t>ա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ռևտրային 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lastRenderedPageBreak/>
        <w:t xml:space="preserve">հաշվառքի սարքի ստուգաչափման՝ </w:t>
      </w:r>
      <w:r w:rsidR="00CF271E" w:rsidRPr="00D400BF">
        <w:rPr>
          <w:rFonts w:ascii="GHEA Grapalat" w:hAnsi="GHEA Grapalat"/>
          <w:lang w:val="hy-AM"/>
        </w:rPr>
        <w:t xml:space="preserve">ԷԲՑ կանոնների 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>35-րդ գլխով սահմանված ընթացակարգի կամ ժամկետների յուրաքանչյուր խախտման դեպքում</w:t>
      </w:r>
      <w:r w:rsidR="00583179">
        <w:rPr>
          <w:rFonts w:ascii="GHEA Grapalat" w:hAnsi="GHEA Grapalat"/>
          <w:color w:val="000000"/>
          <w:shd w:val="clear" w:color="auto" w:fill="FFFFFF"/>
          <w:lang w:val="hy-AM"/>
        </w:rPr>
        <w:t>։</w:t>
      </w:r>
    </w:p>
    <w:p w14:paraId="3ED8EE73" w14:textId="6133FBAE" w:rsidR="00C738A7" w:rsidRPr="00D400BF" w:rsidRDefault="00C738A7" w:rsidP="00BE752D">
      <w:pPr>
        <w:spacing w:line="360" w:lineRule="auto"/>
        <w:ind w:left="567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>14</w:t>
      </w:r>
      <w:r w:rsidRPr="00D400BF">
        <w:rPr>
          <w:rFonts w:ascii="Cambria Math" w:hAnsi="Cambria Math" w:cs="Cambria Math"/>
          <w:color w:val="000000"/>
          <w:shd w:val="clear" w:color="auto" w:fill="FFFFFF"/>
          <w:lang w:val="hy-AM"/>
        </w:rPr>
        <w:t>․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D400BF">
        <w:rPr>
          <w:rFonts w:ascii="GHEA Grapalat" w:hAnsi="GHEA Grapalat"/>
          <w:color w:val="000000"/>
          <w:lang w:val="hy-AM"/>
        </w:rPr>
        <w:t xml:space="preserve">ԷՄԱ կանոնների </w:t>
      </w:r>
      <w:r w:rsidRPr="00D400BF">
        <w:rPr>
          <w:rFonts w:ascii="GHEA Grapalat" w:hAnsi="GHEA Grapalat" w:cs="Arial"/>
          <w:iCs/>
          <w:lang w:val="hy-AM"/>
        </w:rPr>
        <w:t>75-րդ</w:t>
      </w:r>
      <w:r w:rsidRPr="00D400BF">
        <w:rPr>
          <w:rFonts w:ascii="GHEA Grapalat" w:eastAsia="Sylfaen" w:hAnsi="GHEA Grapalat" w:cs="Sylfaen"/>
          <w:lang w:val="hy-AM"/>
        </w:rPr>
        <w:t xml:space="preserve"> կետի համաձայն`</w:t>
      </w:r>
      <w:r w:rsidR="00BE752D">
        <w:rPr>
          <w:rFonts w:ascii="GHEA Grapalat" w:eastAsia="Sylfaen" w:hAnsi="GHEA Grapalat" w:cs="Sylfaen"/>
          <w:lang w:val="hy-AM"/>
        </w:rPr>
        <w:t xml:space="preserve"> </w:t>
      </w:r>
      <w:r w:rsidR="00D40900">
        <w:rPr>
          <w:rFonts w:ascii="GHEA Grapalat" w:hAnsi="GHEA Grapalat" w:cs="Arial Unicode"/>
          <w:color w:val="000000"/>
          <w:shd w:val="clear" w:color="auto" w:fill="FFFFFF"/>
          <w:lang w:val="hy-AM"/>
        </w:rPr>
        <w:t>ա</w:t>
      </w:r>
      <w:r w:rsidRPr="00D400BF">
        <w:rPr>
          <w:rFonts w:ascii="GHEA Grapalat" w:hAnsi="GHEA Grapalat" w:cs="Arial Unicode"/>
          <w:color w:val="000000"/>
          <w:shd w:val="clear" w:color="auto" w:fill="FFFFFF"/>
          <w:lang w:val="hy-AM"/>
        </w:rPr>
        <w:t>ռևտրային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 (</w:t>
      </w:r>
      <w:r w:rsidR="00D40900">
        <w:rPr>
          <w:rFonts w:ascii="GHEA Grapalat" w:hAnsi="GHEA Grapalat" w:cs="Arial Unicode"/>
          <w:color w:val="000000"/>
          <w:shd w:val="clear" w:color="auto" w:fill="FFFFFF"/>
          <w:lang w:val="hy-AM"/>
        </w:rPr>
        <w:t>վ</w:t>
      </w:r>
      <w:r w:rsidRPr="00D400BF">
        <w:rPr>
          <w:rFonts w:ascii="GHEA Grapalat" w:hAnsi="GHEA Grapalat" w:cs="Arial Unicode"/>
          <w:color w:val="000000"/>
          <w:shd w:val="clear" w:color="auto" w:fill="FFFFFF"/>
          <w:lang w:val="hy-AM"/>
        </w:rPr>
        <w:t>երստուգիչ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) </w:t>
      </w:r>
      <w:r w:rsidRPr="00D400BF">
        <w:rPr>
          <w:rFonts w:ascii="GHEA Grapalat" w:hAnsi="GHEA Grapalat" w:cs="Arial Unicode"/>
          <w:color w:val="000000"/>
          <w:shd w:val="clear" w:color="auto" w:fill="FFFFFF"/>
          <w:lang w:val="hy-AM"/>
        </w:rPr>
        <w:t>հաշվառքի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D400BF">
        <w:rPr>
          <w:rFonts w:ascii="GHEA Grapalat" w:hAnsi="GHEA Grapalat" w:cs="Arial Unicode"/>
          <w:color w:val="000000"/>
          <w:shd w:val="clear" w:color="auto" w:fill="FFFFFF"/>
          <w:lang w:val="hy-AM"/>
        </w:rPr>
        <w:t>սարքի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D400BF">
        <w:rPr>
          <w:rFonts w:ascii="GHEA Grapalat" w:hAnsi="GHEA Grapalat" w:cs="Arial Unicode"/>
          <w:color w:val="000000"/>
          <w:shd w:val="clear" w:color="auto" w:fill="FFFFFF"/>
          <w:lang w:val="hy-AM"/>
        </w:rPr>
        <w:t>ցուցմունքը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D400BF">
        <w:rPr>
          <w:rFonts w:ascii="GHEA Grapalat" w:hAnsi="GHEA Grapalat" w:cs="Arial Unicode"/>
          <w:color w:val="000000"/>
          <w:shd w:val="clear" w:color="auto" w:fill="FFFFFF"/>
          <w:lang w:val="hy-AM"/>
        </w:rPr>
        <w:t>գրանցում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D400BF">
        <w:rPr>
          <w:rFonts w:ascii="GHEA Grapalat" w:hAnsi="GHEA Grapalat" w:cs="Arial Unicode"/>
          <w:color w:val="000000"/>
          <w:shd w:val="clear" w:color="auto" w:fill="FFFFFF"/>
          <w:lang w:val="hy-AM"/>
        </w:rPr>
        <w:t>է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D40900">
        <w:rPr>
          <w:rFonts w:ascii="GHEA Grapalat" w:hAnsi="GHEA Grapalat" w:cs="Arial Unicode"/>
          <w:color w:val="000000"/>
          <w:shd w:val="clear" w:color="auto" w:fill="FFFFFF"/>
          <w:lang w:val="hy-AM"/>
        </w:rPr>
        <w:t>բ</w:t>
      </w:r>
      <w:r w:rsidRPr="00D400BF">
        <w:rPr>
          <w:rFonts w:ascii="GHEA Grapalat" w:hAnsi="GHEA Grapalat" w:cs="Arial Unicode"/>
          <w:color w:val="000000"/>
          <w:shd w:val="clear" w:color="auto" w:fill="FFFFFF"/>
          <w:lang w:val="hy-AM"/>
        </w:rPr>
        <w:t>աշխողը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` </w:t>
      </w:r>
      <w:r w:rsidRPr="00D400BF">
        <w:rPr>
          <w:rFonts w:ascii="GHEA Grapalat" w:hAnsi="GHEA Grapalat" w:cs="Arial Unicode"/>
          <w:color w:val="000000"/>
          <w:shd w:val="clear" w:color="auto" w:fill="FFFFFF"/>
          <w:lang w:val="hy-AM"/>
        </w:rPr>
        <w:t>տվյալ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D40900">
        <w:rPr>
          <w:rFonts w:ascii="GHEA Grapalat" w:hAnsi="GHEA Grapalat" w:cs="Arial Unicode"/>
          <w:color w:val="000000"/>
          <w:shd w:val="clear" w:color="auto" w:fill="FFFFFF"/>
          <w:lang w:val="hy-AM"/>
        </w:rPr>
        <w:t>հ</w:t>
      </w:r>
      <w:r w:rsidRPr="00D400BF">
        <w:rPr>
          <w:rFonts w:ascii="GHEA Grapalat" w:hAnsi="GHEA Grapalat" w:cs="Arial Unicode"/>
          <w:color w:val="000000"/>
          <w:shd w:val="clear" w:color="auto" w:fill="FFFFFF"/>
          <w:lang w:val="hy-AM"/>
        </w:rPr>
        <w:t>աշվարկային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D400BF">
        <w:rPr>
          <w:rFonts w:ascii="GHEA Grapalat" w:hAnsi="GHEA Grapalat" w:cs="Arial Unicode"/>
          <w:color w:val="000000"/>
          <w:shd w:val="clear" w:color="auto" w:fill="FFFFFF"/>
          <w:lang w:val="hy-AM"/>
        </w:rPr>
        <w:t>ամսվան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D400BF">
        <w:rPr>
          <w:rFonts w:ascii="GHEA Grapalat" w:hAnsi="GHEA Grapalat" w:cs="Arial Unicode"/>
          <w:color w:val="000000"/>
          <w:shd w:val="clear" w:color="auto" w:fill="FFFFFF"/>
          <w:lang w:val="hy-AM"/>
        </w:rPr>
        <w:t>հաջորդող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D400BF">
        <w:rPr>
          <w:rFonts w:ascii="GHEA Grapalat" w:hAnsi="GHEA Grapalat" w:cs="Arial Unicode"/>
          <w:color w:val="000000"/>
          <w:shd w:val="clear" w:color="auto" w:fill="FFFFFF"/>
          <w:lang w:val="hy-AM"/>
        </w:rPr>
        <w:t>ամսվա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D400BF">
        <w:rPr>
          <w:rFonts w:ascii="GHEA Grapalat" w:hAnsi="GHEA Grapalat" w:cs="Arial Unicode"/>
          <w:color w:val="000000"/>
          <w:shd w:val="clear" w:color="auto" w:fill="FFFFFF"/>
          <w:lang w:val="hy-AM"/>
        </w:rPr>
        <w:t>առաջին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D400BF">
        <w:rPr>
          <w:rFonts w:ascii="GHEA Grapalat" w:hAnsi="GHEA Grapalat" w:cs="Arial Unicode"/>
          <w:color w:val="000000"/>
          <w:shd w:val="clear" w:color="auto" w:fill="FFFFFF"/>
          <w:lang w:val="hy-AM"/>
        </w:rPr>
        <w:t>երեք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D400BF">
        <w:rPr>
          <w:rFonts w:ascii="GHEA Grapalat" w:hAnsi="GHEA Grapalat" w:cs="Arial Unicode"/>
          <w:color w:val="000000"/>
          <w:shd w:val="clear" w:color="auto" w:fill="FFFFFF"/>
          <w:lang w:val="hy-AM"/>
        </w:rPr>
        <w:t>օրերի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D400BF">
        <w:rPr>
          <w:rFonts w:ascii="GHEA Grapalat" w:hAnsi="GHEA Grapalat" w:cs="Arial Unicode"/>
          <w:color w:val="000000"/>
          <w:shd w:val="clear" w:color="auto" w:fill="FFFFFF"/>
          <w:lang w:val="hy-AM"/>
        </w:rPr>
        <w:t>ընթացքում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: </w:t>
      </w:r>
      <w:r w:rsidRPr="00D400BF">
        <w:rPr>
          <w:rFonts w:ascii="GHEA Grapalat" w:hAnsi="GHEA Grapalat" w:cs="Arial Unicode"/>
          <w:color w:val="000000"/>
          <w:shd w:val="clear" w:color="auto" w:fill="FFFFFF"/>
          <w:lang w:val="hy-AM"/>
        </w:rPr>
        <w:t>Մատակարարված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D400BF">
        <w:rPr>
          <w:rFonts w:ascii="GHEA Grapalat" w:hAnsi="GHEA Grapalat" w:cs="Arial Unicode"/>
          <w:color w:val="000000"/>
          <w:shd w:val="clear" w:color="auto" w:fill="FFFFFF"/>
          <w:lang w:val="hy-AM"/>
        </w:rPr>
        <w:t>էլեկտրական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D400BF">
        <w:rPr>
          <w:rFonts w:ascii="GHEA Grapalat" w:hAnsi="GHEA Grapalat" w:cs="Arial Unicode"/>
          <w:color w:val="000000"/>
          <w:shd w:val="clear" w:color="auto" w:fill="FFFFFF"/>
          <w:lang w:val="hy-AM"/>
        </w:rPr>
        <w:t>էներգիան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D400BF">
        <w:rPr>
          <w:rFonts w:ascii="GHEA Grapalat" w:hAnsi="GHEA Grapalat" w:cs="Arial Unicode"/>
          <w:color w:val="000000"/>
          <w:shd w:val="clear" w:color="auto" w:fill="FFFFFF"/>
          <w:lang w:val="hy-AM"/>
        </w:rPr>
        <w:t>բազմասակագնային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 էլեկտրոնային հաշվիչով հաշվառելու դեպքում</w:t>
      </w:r>
      <w:r w:rsidR="004B0300">
        <w:rPr>
          <w:rFonts w:ascii="GHEA Grapalat" w:hAnsi="GHEA Grapalat"/>
          <w:color w:val="000000"/>
          <w:shd w:val="clear" w:color="auto" w:fill="FFFFFF"/>
          <w:lang w:val="hy-AM"/>
        </w:rPr>
        <w:t>՝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D40900">
        <w:rPr>
          <w:rFonts w:ascii="GHEA Grapalat" w:hAnsi="GHEA Grapalat"/>
          <w:color w:val="000000"/>
          <w:shd w:val="clear" w:color="auto" w:fill="FFFFFF"/>
          <w:lang w:val="hy-AM"/>
        </w:rPr>
        <w:t>բ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աշխողն </w:t>
      </w:r>
      <w:r w:rsidR="00D40900">
        <w:rPr>
          <w:rFonts w:ascii="GHEA Grapalat" w:hAnsi="GHEA Grapalat"/>
          <w:color w:val="000000"/>
          <w:shd w:val="clear" w:color="auto" w:fill="FFFFFF"/>
          <w:lang w:val="hy-AM"/>
        </w:rPr>
        <w:t>ա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>ռևտրային (</w:t>
      </w:r>
      <w:r w:rsidR="00D40900">
        <w:rPr>
          <w:rFonts w:ascii="GHEA Grapalat" w:hAnsi="GHEA Grapalat"/>
          <w:color w:val="000000"/>
          <w:shd w:val="clear" w:color="auto" w:fill="FFFFFF"/>
          <w:lang w:val="hy-AM"/>
        </w:rPr>
        <w:t>վ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երստուգիչ) հաշվիչի ցուցմունքի փոխարեն գրանցում է ավտոմատացված ռեժիմում </w:t>
      </w:r>
      <w:r w:rsidR="00D40900">
        <w:rPr>
          <w:rFonts w:ascii="GHEA Grapalat" w:hAnsi="GHEA Grapalat"/>
          <w:color w:val="000000"/>
          <w:shd w:val="clear" w:color="auto" w:fill="FFFFFF"/>
          <w:lang w:val="hy-AM"/>
        </w:rPr>
        <w:t>ա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ռևտրային հաշվառքի սարքի լուսատախտակի վրա արտածվող` </w:t>
      </w:r>
      <w:r w:rsidR="00D40900">
        <w:rPr>
          <w:rFonts w:ascii="GHEA Grapalat" w:hAnsi="GHEA Grapalat"/>
          <w:color w:val="000000"/>
          <w:shd w:val="clear" w:color="auto" w:fill="FFFFFF"/>
          <w:lang w:val="hy-AM"/>
        </w:rPr>
        <w:t>ս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պառողի նախորդ </w:t>
      </w:r>
      <w:r w:rsidR="00D40900">
        <w:rPr>
          <w:rFonts w:ascii="GHEA Grapalat" w:hAnsi="GHEA Grapalat"/>
          <w:color w:val="000000"/>
          <w:shd w:val="clear" w:color="auto" w:fill="FFFFFF"/>
          <w:lang w:val="hy-AM"/>
        </w:rPr>
        <w:t>հ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>աշվարկային ամսվա ծախսը (ըստ ժամային տիրույթների):</w:t>
      </w:r>
    </w:p>
    <w:p w14:paraId="23408673" w14:textId="18C9E877" w:rsidR="00C738A7" w:rsidRPr="00D400BF" w:rsidRDefault="00C738A7" w:rsidP="00BE752D">
      <w:pPr>
        <w:spacing w:line="360" w:lineRule="auto"/>
        <w:ind w:left="567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>15</w:t>
      </w:r>
      <w:r w:rsidRPr="00D400BF">
        <w:rPr>
          <w:rFonts w:ascii="Cambria Math" w:hAnsi="Cambria Math" w:cs="Cambria Math"/>
          <w:color w:val="000000"/>
          <w:shd w:val="clear" w:color="auto" w:fill="FFFFFF"/>
          <w:lang w:val="hy-AM"/>
        </w:rPr>
        <w:t>․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bookmarkStart w:id="22" w:name="_Hlk197609293"/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Հայաստանի Հանրապետության </w:t>
      </w:r>
      <w:r w:rsidRPr="00D400BF">
        <w:rPr>
          <w:rFonts w:ascii="GHEA Grapalat" w:hAnsi="GHEA Grapalat"/>
          <w:spacing w:val="-4"/>
          <w:lang w:val="hy-AM"/>
        </w:rPr>
        <w:t xml:space="preserve">«Էներգետիկայի մասին» օրենքի 42-րդ հոդվածի 1-ին մասի համաձայն՝ </w:t>
      </w:r>
      <w:bookmarkEnd w:id="22"/>
      <w:r w:rsidR="00483C37" w:rsidRPr="00D400BF">
        <w:rPr>
          <w:rFonts w:ascii="GHEA Grapalat" w:hAnsi="GHEA Grapalat"/>
          <w:color w:val="000000"/>
          <w:shd w:val="clear" w:color="auto" w:fill="FFFFFF"/>
          <w:lang w:val="hy-AM"/>
        </w:rPr>
        <w:t>գ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>ործունեության լիցենզիա ունեցող անձանց կողմից սույն օրենքի դրույթները, հանձնաժողովի ընդունած իրավական ակտերը չկատարելու կամ ոչ պատշաճ կատարելու դեպքերում հանձնաժողովն իրավասու է կիրառելու սույն օրենքով նախատեսված պատասխանատվության միջոցները, վերականգնելու մինչև խախտումը եղած դրությունը, կատարելու դրանից բխող գործողություններ (այդ թվում՝ հաշվարկ, վերահաշվարկ և այլն), ինչպես նաև տալ դրանց կամ խախտումը վերացնելու վերաբերյալ հանձնարարականներ՝ հաշվի առնելով «Հանրային ծառայությունները կարգավորող մարմնի</w:t>
      </w:r>
      <w:r w:rsidRPr="00D400BF"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>մասին» Հայաստանի Հանրապետության օրենքով սահմանված առանձնահատկությունները։</w:t>
      </w:r>
    </w:p>
    <w:p w14:paraId="5AF0BB06" w14:textId="773EB9BB" w:rsidR="008F6B3C" w:rsidRPr="00D400BF" w:rsidRDefault="00C738A7" w:rsidP="00BE752D">
      <w:pPr>
        <w:spacing w:line="360" w:lineRule="auto"/>
        <w:ind w:left="567"/>
        <w:jc w:val="both"/>
        <w:rPr>
          <w:rFonts w:ascii="GHEA Grapalat" w:hAnsi="GHEA Grapalat"/>
          <w:bCs/>
          <w:lang w:val="hy-AM"/>
        </w:rPr>
      </w:pP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>16</w:t>
      </w:r>
      <w:r w:rsidRPr="00D400BF">
        <w:rPr>
          <w:rFonts w:ascii="Cambria Math" w:hAnsi="Cambria Math" w:cs="Cambria Math"/>
          <w:color w:val="000000"/>
          <w:shd w:val="clear" w:color="auto" w:fill="FFFFFF"/>
          <w:lang w:val="hy-AM"/>
        </w:rPr>
        <w:t>․</w:t>
      </w:r>
      <w:r w:rsidR="008F6B3C"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Հայաստանի Հանրապետության «Էներգետիկայի մասին» օրենքի 42-րդ հոդվածի 6-րդ մասի համաձայն՝ </w:t>
      </w:r>
      <w:r w:rsidR="00D40900">
        <w:rPr>
          <w:rFonts w:ascii="GHEA Grapalat" w:hAnsi="GHEA Grapalat"/>
          <w:color w:val="000000"/>
          <w:shd w:val="clear" w:color="auto" w:fill="FFFFFF"/>
          <w:lang w:val="hy-AM"/>
        </w:rPr>
        <w:t>է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>ներգետիկայի</w:t>
      </w:r>
      <w:r w:rsidRPr="00D400BF"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բնագավառում </w:t>
      </w:r>
      <w:r w:rsidRPr="00D400BF">
        <w:rPr>
          <w:rFonts w:ascii="GHEA Grapalat" w:hAnsi="GHEA Grapalat" w:cs="Arial Unicode"/>
          <w:color w:val="000000"/>
          <w:shd w:val="clear" w:color="auto" w:fill="FFFFFF"/>
          <w:lang w:val="hy-AM"/>
        </w:rPr>
        <w:t>գործունեության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D400BF">
        <w:rPr>
          <w:rFonts w:ascii="GHEA Grapalat" w:hAnsi="GHEA Grapalat" w:cs="Arial Unicode"/>
          <w:color w:val="000000"/>
          <w:shd w:val="clear" w:color="auto" w:fill="FFFFFF"/>
          <w:lang w:val="hy-AM"/>
        </w:rPr>
        <w:t>լիցենզիա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D400BF">
        <w:rPr>
          <w:rFonts w:ascii="GHEA Grapalat" w:hAnsi="GHEA Grapalat" w:cs="Arial Unicode"/>
          <w:color w:val="000000"/>
          <w:shd w:val="clear" w:color="auto" w:fill="FFFFFF"/>
          <w:lang w:val="hy-AM"/>
        </w:rPr>
        <w:t>ունեցող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D400BF">
        <w:rPr>
          <w:rFonts w:ascii="GHEA Grapalat" w:hAnsi="GHEA Grapalat" w:cs="Arial Unicode"/>
          <w:color w:val="000000"/>
          <w:shd w:val="clear" w:color="auto" w:fill="FFFFFF"/>
          <w:lang w:val="hy-AM"/>
        </w:rPr>
        <w:t>անձի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D400BF">
        <w:rPr>
          <w:rFonts w:ascii="GHEA Grapalat" w:hAnsi="GHEA Grapalat" w:cs="Arial Unicode"/>
          <w:color w:val="000000"/>
          <w:shd w:val="clear" w:color="auto" w:fill="FFFFFF"/>
          <w:lang w:val="hy-AM"/>
        </w:rPr>
        <w:t>կողմից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, </w:t>
      </w:r>
      <w:r w:rsidRPr="00D400BF">
        <w:rPr>
          <w:rFonts w:ascii="GHEA Grapalat" w:hAnsi="GHEA Grapalat" w:cs="Arial Unicode"/>
          <w:color w:val="000000"/>
          <w:shd w:val="clear" w:color="auto" w:fill="FFFFFF"/>
          <w:lang w:val="hy-AM"/>
        </w:rPr>
        <w:t>բացառությամբ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D400BF">
        <w:rPr>
          <w:rFonts w:ascii="GHEA Grapalat" w:hAnsi="GHEA Grapalat" w:cs="Arial Unicode"/>
          <w:color w:val="000000"/>
          <w:shd w:val="clear" w:color="auto" w:fill="FFFFFF"/>
          <w:lang w:val="hy-AM"/>
        </w:rPr>
        <w:t>սույն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D400BF">
        <w:rPr>
          <w:rFonts w:ascii="GHEA Grapalat" w:hAnsi="GHEA Grapalat" w:cs="Arial Unicode"/>
          <w:color w:val="000000"/>
          <w:shd w:val="clear" w:color="auto" w:fill="FFFFFF"/>
          <w:lang w:val="hy-AM"/>
        </w:rPr>
        <w:t>հոդվածի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 7-</w:t>
      </w:r>
      <w:r w:rsidRPr="00D400BF">
        <w:rPr>
          <w:rFonts w:ascii="GHEA Grapalat" w:hAnsi="GHEA Grapalat" w:cs="Arial Unicode"/>
          <w:color w:val="000000"/>
          <w:shd w:val="clear" w:color="auto" w:fill="FFFFFF"/>
          <w:lang w:val="hy-AM"/>
        </w:rPr>
        <w:t>րդ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D400BF">
        <w:rPr>
          <w:rFonts w:ascii="GHEA Grapalat" w:hAnsi="GHEA Grapalat" w:cs="Arial Unicode"/>
          <w:color w:val="000000"/>
          <w:shd w:val="clear" w:color="auto" w:fill="FFFFFF"/>
          <w:lang w:val="hy-AM"/>
        </w:rPr>
        <w:t>մասով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D400BF">
        <w:rPr>
          <w:rFonts w:ascii="GHEA Grapalat" w:hAnsi="GHEA Grapalat" w:cs="Arial Unicode"/>
          <w:color w:val="000000"/>
          <w:shd w:val="clear" w:color="auto" w:fill="FFFFFF"/>
          <w:lang w:val="hy-AM"/>
        </w:rPr>
        <w:t>սահմանված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D400BF">
        <w:rPr>
          <w:rFonts w:ascii="GHEA Grapalat" w:hAnsi="GHEA Grapalat" w:cs="Arial Unicode"/>
          <w:color w:val="000000"/>
          <w:shd w:val="clear" w:color="auto" w:fill="FFFFFF"/>
          <w:lang w:val="hy-AM"/>
        </w:rPr>
        <w:t>անձանց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, </w:t>
      </w:r>
      <w:r w:rsidRPr="00D400BF">
        <w:rPr>
          <w:rFonts w:ascii="GHEA Grapalat" w:hAnsi="GHEA Grapalat" w:cs="Arial Unicode"/>
          <w:color w:val="000000"/>
          <w:shd w:val="clear" w:color="auto" w:fill="FFFFFF"/>
          <w:lang w:val="hy-AM"/>
        </w:rPr>
        <w:t>սույն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D400BF">
        <w:rPr>
          <w:rFonts w:ascii="GHEA Grapalat" w:hAnsi="GHEA Grapalat" w:cs="Arial Unicode"/>
          <w:color w:val="000000"/>
          <w:shd w:val="clear" w:color="auto" w:fill="FFFFFF"/>
          <w:lang w:val="hy-AM"/>
        </w:rPr>
        <w:t>հոդվածի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 4-րդ մասով սահմանված արարքը կատարելը, որի հետևանքով վտանգվել է կամ կարող էր վտանգվել համակարգի անվտանգությունը կամ հուսալիությունը, կամ այն ուղղակիորեն հանգեցրել է մի խումբ սպառողների իրավունքների կամ օրինական շահերի խախտման կամ լիցենզիայի պայմանների կոպիտ խախտման կամ</w:t>
      </w:r>
      <w:r w:rsidRPr="00D400BF"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>էներգետիկայի</w:t>
      </w:r>
      <w:r w:rsidRPr="00D400BF"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բնագավառում </w:t>
      </w:r>
      <w:r w:rsidRPr="00D400BF">
        <w:rPr>
          <w:rFonts w:ascii="GHEA Grapalat" w:hAnsi="GHEA Grapalat" w:cs="Arial Unicode"/>
          <w:color w:val="000000"/>
          <w:shd w:val="clear" w:color="auto" w:fill="FFFFFF"/>
          <w:lang w:val="hy-AM"/>
        </w:rPr>
        <w:t>այլ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D400BF">
        <w:rPr>
          <w:rFonts w:ascii="GHEA Grapalat" w:hAnsi="GHEA Grapalat" w:cs="Arial Unicode"/>
          <w:color w:val="000000"/>
          <w:shd w:val="clear" w:color="auto" w:fill="FFFFFF"/>
          <w:lang w:val="hy-AM"/>
        </w:rPr>
        <w:t>լիցենզավորված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D400BF">
        <w:rPr>
          <w:rFonts w:ascii="GHEA Grapalat" w:hAnsi="GHEA Grapalat" w:cs="Arial Unicode"/>
          <w:color w:val="000000"/>
          <w:shd w:val="clear" w:color="auto" w:fill="FFFFFF"/>
          <w:lang w:val="hy-AM"/>
        </w:rPr>
        <w:t>անձի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D400BF">
        <w:rPr>
          <w:rFonts w:ascii="GHEA Grapalat" w:hAnsi="GHEA Grapalat" w:cs="Arial Unicode"/>
          <w:color w:val="000000"/>
          <w:shd w:val="clear" w:color="auto" w:fill="FFFFFF"/>
          <w:lang w:val="hy-AM"/>
        </w:rPr>
        <w:t>օրինական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D400BF">
        <w:rPr>
          <w:rFonts w:ascii="GHEA Grapalat" w:hAnsi="GHEA Grapalat" w:cs="Arial Unicode"/>
          <w:color w:val="000000"/>
          <w:shd w:val="clear" w:color="auto" w:fill="FFFFFF"/>
          <w:lang w:val="hy-AM"/>
        </w:rPr>
        <w:t>շահերի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D400BF">
        <w:rPr>
          <w:rFonts w:ascii="GHEA Grapalat" w:hAnsi="GHEA Grapalat" w:cs="Arial Unicode"/>
          <w:color w:val="000000"/>
          <w:shd w:val="clear" w:color="auto" w:fill="FFFFFF"/>
          <w:lang w:val="hy-AM"/>
        </w:rPr>
        <w:t>խախտման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D400BF">
        <w:rPr>
          <w:rFonts w:ascii="GHEA Grapalat" w:hAnsi="GHEA Grapalat" w:cs="Arial Unicode"/>
          <w:color w:val="000000"/>
          <w:shd w:val="clear" w:color="auto" w:fill="FFFFFF"/>
          <w:lang w:val="hy-AM"/>
        </w:rPr>
        <w:t>կամ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D400BF">
        <w:rPr>
          <w:rFonts w:ascii="GHEA Grapalat" w:hAnsi="GHEA Grapalat" w:cs="Arial Unicode"/>
          <w:color w:val="000000"/>
          <w:shd w:val="clear" w:color="auto" w:fill="FFFFFF"/>
          <w:lang w:val="hy-AM"/>
        </w:rPr>
        <w:t>լիցենզավորված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D400BF">
        <w:rPr>
          <w:rFonts w:ascii="GHEA Grapalat" w:hAnsi="GHEA Grapalat" w:cs="Arial Unicode"/>
          <w:color w:val="000000"/>
          <w:shd w:val="clear" w:color="auto" w:fill="FFFFFF"/>
          <w:lang w:val="hy-AM"/>
        </w:rPr>
        <w:t>գործունեության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D400BF">
        <w:rPr>
          <w:rFonts w:ascii="GHEA Grapalat" w:hAnsi="GHEA Grapalat" w:cs="Arial Unicode"/>
          <w:color w:val="000000"/>
          <w:shd w:val="clear" w:color="auto" w:fill="FFFFFF"/>
          <w:lang w:val="hy-AM"/>
        </w:rPr>
        <w:t>խոչընդոտմանը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D400BF">
        <w:rPr>
          <w:rFonts w:ascii="GHEA Grapalat" w:hAnsi="GHEA Grapalat" w:cs="Arial Unicode"/>
          <w:color w:val="000000"/>
          <w:shd w:val="clear" w:color="auto" w:fill="FFFFFF"/>
          <w:lang w:val="hy-AM"/>
        </w:rPr>
        <w:t>կամ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D400BF">
        <w:rPr>
          <w:rFonts w:ascii="GHEA Grapalat" w:hAnsi="GHEA Grapalat" w:cs="Arial Unicode"/>
          <w:color w:val="000000"/>
          <w:shd w:val="clear" w:color="auto" w:fill="FFFFFF"/>
          <w:lang w:val="hy-AM"/>
        </w:rPr>
        <w:t>լիցենզիայի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D400BF">
        <w:rPr>
          <w:rFonts w:ascii="GHEA Grapalat" w:hAnsi="GHEA Grapalat" w:cs="Arial Unicode"/>
          <w:color w:val="000000"/>
          <w:shd w:val="clear" w:color="auto" w:fill="FFFFFF"/>
          <w:lang w:val="hy-AM"/>
        </w:rPr>
        <w:t>պայմանների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D400BF">
        <w:rPr>
          <w:rFonts w:ascii="GHEA Grapalat" w:hAnsi="GHEA Grapalat" w:cs="Arial Unicode"/>
          <w:color w:val="000000"/>
          <w:shd w:val="clear" w:color="auto" w:fill="FFFFFF"/>
          <w:lang w:val="hy-AM"/>
        </w:rPr>
        <w:t>չկատարմանը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D400BF">
        <w:rPr>
          <w:rFonts w:ascii="GHEA Grapalat" w:hAnsi="GHEA Grapalat" w:cs="Arial Unicode"/>
          <w:color w:val="000000"/>
          <w:shd w:val="clear" w:color="auto" w:fill="FFFFFF"/>
          <w:lang w:val="hy-AM"/>
        </w:rPr>
        <w:t>կամ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D400BF">
        <w:rPr>
          <w:rFonts w:ascii="GHEA Grapalat" w:hAnsi="GHEA Grapalat" w:cs="Arial Unicode"/>
          <w:color w:val="000000"/>
          <w:shd w:val="clear" w:color="auto" w:fill="FFFFFF"/>
          <w:lang w:val="hy-AM"/>
        </w:rPr>
        <w:lastRenderedPageBreak/>
        <w:t>ոչ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D400BF">
        <w:rPr>
          <w:rFonts w:ascii="GHEA Grapalat" w:hAnsi="GHEA Grapalat" w:cs="Arial Unicode"/>
          <w:color w:val="000000"/>
          <w:shd w:val="clear" w:color="auto" w:fill="FFFFFF"/>
          <w:lang w:val="hy-AM"/>
        </w:rPr>
        <w:t>պատշաճ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D400BF">
        <w:rPr>
          <w:rFonts w:ascii="GHEA Grapalat" w:hAnsi="GHEA Grapalat" w:cs="Arial Unicode"/>
          <w:color w:val="000000"/>
          <w:shd w:val="clear" w:color="auto" w:fill="FFFFFF"/>
          <w:lang w:val="hy-AM"/>
        </w:rPr>
        <w:t>կատարմանը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D400BF">
        <w:rPr>
          <w:rFonts w:ascii="GHEA Grapalat" w:hAnsi="GHEA Grapalat" w:cs="Arial Unicode"/>
          <w:color w:val="000000"/>
          <w:shd w:val="clear" w:color="auto" w:fill="FFFFFF"/>
          <w:lang w:val="hy-AM"/>
        </w:rPr>
        <w:t>կամ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D400BF">
        <w:rPr>
          <w:rFonts w:ascii="GHEA Grapalat" w:hAnsi="GHEA Grapalat" w:cs="Arial Unicode"/>
          <w:color w:val="000000"/>
          <w:shd w:val="clear" w:color="auto" w:fill="FFFFFF"/>
          <w:lang w:val="hy-AM"/>
        </w:rPr>
        <w:t>խոչընդոտել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D400BF">
        <w:rPr>
          <w:rFonts w:ascii="GHEA Grapalat" w:hAnsi="GHEA Grapalat" w:cs="Arial Unicode"/>
          <w:color w:val="000000"/>
          <w:shd w:val="clear" w:color="auto" w:fill="FFFFFF"/>
          <w:lang w:val="hy-AM"/>
        </w:rPr>
        <w:t>է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D400BF">
        <w:rPr>
          <w:rFonts w:ascii="GHEA Grapalat" w:hAnsi="GHEA Grapalat" w:cs="Arial Unicode"/>
          <w:color w:val="000000"/>
          <w:shd w:val="clear" w:color="auto" w:fill="FFFFFF"/>
          <w:lang w:val="hy-AM"/>
        </w:rPr>
        <w:t>կարգավորող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D400BF">
        <w:rPr>
          <w:rFonts w:ascii="GHEA Grapalat" w:hAnsi="GHEA Grapalat" w:cs="Arial Unicode"/>
          <w:color w:val="000000"/>
          <w:shd w:val="clear" w:color="auto" w:fill="FFFFFF"/>
          <w:lang w:val="hy-AM"/>
        </w:rPr>
        <w:t>մարմնի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` </w:t>
      </w:r>
      <w:r w:rsidRPr="00D400BF">
        <w:rPr>
          <w:rFonts w:ascii="GHEA Grapalat" w:hAnsi="GHEA Grapalat" w:cs="Arial Unicode"/>
          <w:color w:val="000000"/>
          <w:shd w:val="clear" w:color="auto" w:fill="FFFFFF"/>
          <w:lang w:val="hy-AM"/>
        </w:rPr>
        <w:t>կարգավորման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D400BF">
        <w:rPr>
          <w:rFonts w:ascii="GHEA Grapalat" w:hAnsi="GHEA Grapalat" w:cs="Arial Unicode"/>
          <w:color w:val="000000"/>
          <w:shd w:val="clear" w:color="auto" w:fill="FFFFFF"/>
          <w:lang w:val="hy-AM"/>
        </w:rPr>
        <w:t>գործառույթների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D400BF">
        <w:rPr>
          <w:rFonts w:ascii="GHEA Grapalat" w:hAnsi="GHEA Grapalat" w:cs="Arial Unicode"/>
          <w:color w:val="000000"/>
          <w:shd w:val="clear" w:color="auto" w:fill="FFFFFF"/>
          <w:lang w:val="hy-AM"/>
        </w:rPr>
        <w:t>պատ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>շաճ իրականացմանն առաջացնում է տուգանք՝ տասը միլիոն դրամից քսան միլիոն դրամի չափով, կամ լիցենզիայի գործողության կասեցում կամ լիցենզիայի գործողության դադարեցում:</w:t>
      </w:r>
    </w:p>
    <w:p w14:paraId="78837DA4" w14:textId="77777777" w:rsidR="008F6B3C" w:rsidRPr="00D400BF" w:rsidRDefault="00C738A7" w:rsidP="00BE752D">
      <w:pPr>
        <w:spacing w:line="360" w:lineRule="auto"/>
        <w:ind w:left="567"/>
        <w:jc w:val="both"/>
        <w:rPr>
          <w:rFonts w:ascii="GHEA Grapalat" w:hAnsi="GHEA Grapalat"/>
          <w:bCs/>
          <w:lang w:val="hy-AM"/>
        </w:rPr>
      </w:pPr>
      <w:r w:rsidRPr="00D400BF">
        <w:rPr>
          <w:rFonts w:ascii="GHEA Grapalat" w:hAnsi="GHEA Grapalat"/>
          <w:bCs/>
          <w:lang w:val="hy-AM"/>
        </w:rPr>
        <w:t>17</w:t>
      </w:r>
      <w:r w:rsidRPr="00D400BF">
        <w:rPr>
          <w:rFonts w:ascii="Cambria Math" w:hAnsi="Cambria Math" w:cs="Cambria Math"/>
          <w:bCs/>
          <w:lang w:val="hy-AM"/>
        </w:rPr>
        <w:t>․</w:t>
      </w:r>
      <w:r w:rsidRPr="00D400BF">
        <w:rPr>
          <w:rFonts w:ascii="GHEA Grapalat" w:hAnsi="GHEA Grapalat"/>
          <w:bCs/>
          <w:lang w:val="hy-AM"/>
        </w:rPr>
        <w:t xml:space="preserve"> Հարուցված վարչական վարույթի շրջանակում փաստվել է, որ՝</w:t>
      </w:r>
    </w:p>
    <w:p w14:paraId="37EF78DD" w14:textId="394E9010" w:rsidR="008F6B3C" w:rsidRPr="00D400BF" w:rsidRDefault="00C738A7" w:rsidP="00BE752D">
      <w:pPr>
        <w:spacing w:line="360" w:lineRule="auto"/>
        <w:ind w:left="567"/>
        <w:jc w:val="both"/>
        <w:rPr>
          <w:rFonts w:ascii="GHEA Grapalat" w:hAnsi="GHEA Grapalat"/>
          <w:bCs/>
          <w:lang w:val="hy-AM"/>
        </w:rPr>
      </w:pPr>
      <w:r w:rsidRPr="00D400BF">
        <w:rPr>
          <w:rFonts w:ascii="GHEA Grapalat" w:hAnsi="GHEA Grapalat" w:cs="Sylfaen"/>
          <w:lang w:val="hy-AM" w:eastAsia="en-US"/>
        </w:rPr>
        <w:t>1</w:t>
      </w:r>
      <w:r w:rsidRPr="00D400BF">
        <w:rPr>
          <w:rFonts w:ascii="GHEA Grapalat" w:hAnsi="GHEA Grapalat" w:cs="Sylfaen"/>
          <w:lang w:val="af-ZA" w:eastAsia="en-US"/>
        </w:rPr>
        <w:t>)</w:t>
      </w:r>
      <w:r w:rsidR="00497B77" w:rsidRPr="00D400BF">
        <w:rPr>
          <w:rFonts w:ascii="GHEA Grapalat" w:hAnsi="GHEA Grapalat" w:cs="Sylfaen"/>
          <w:lang w:val="hy-AM" w:eastAsia="en-US"/>
        </w:rPr>
        <w:t xml:space="preserve"> </w:t>
      </w:r>
      <w:r w:rsidRPr="00D400BF">
        <w:rPr>
          <w:rFonts w:ascii="GHEA Grapalat" w:hAnsi="GHEA Grapalat" w:cs="Sylfaen"/>
          <w:b/>
          <w:bCs/>
          <w:lang w:val="hy-AM" w:eastAsia="en-US"/>
        </w:rPr>
        <w:t xml:space="preserve">Ընկերությունը խախտել է </w:t>
      </w:r>
      <w:r w:rsidRPr="00D400BF">
        <w:rPr>
          <w:rFonts w:ascii="GHEA Grapalat" w:hAnsi="GHEA Grapalat"/>
          <w:b/>
          <w:bCs/>
          <w:lang w:val="hy-AM"/>
        </w:rPr>
        <w:t>ԷԲՑ կանոնների 241-րդ կետի պահանջը</w:t>
      </w:r>
      <w:r w:rsidRPr="00D400BF">
        <w:rPr>
          <w:rFonts w:ascii="GHEA Grapalat" w:hAnsi="GHEA Grapalat"/>
          <w:bCs/>
          <w:lang w:val="hy-AM"/>
        </w:rPr>
        <w:t xml:space="preserve">՝ </w:t>
      </w:r>
      <w:r w:rsidRPr="00D400BF">
        <w:rPr>
          <w:rFonts w:ascii="GHEA Grapalat" w:eastAsia="Calibri" w:hAnsi="GHEA Grapalat" w:cs="Sylfaen"/>
          <w:lang w:val="hy-AM" w:eastAsia="en-US"/>
        </w:rPr>
        <w:t>2025 թվականի հունվար</w:t>
      </w:r>
      <w:r w:rsidR="00D40900">
        <w:rPr>
          <w:rFonts w:ascii="GHEA Grapalat" w:eastAsia="Calibri" w:hAnsi="GHEA Grapalat" w:cs="Sylfaen"/>
          <w:lang w:val="hy-AM" w:eastAsia="en-US"/>
        </w:rPr>
        <w:t>ի 22-ի</w:t>
      </w:r>
      <w:r w:rsidRPr="00D400BF">
        <w:rPr>
          <w:rFonts w:ascii="GHEA Grapalat" w:eastAsia="Calibri" w:hAnsi="GHEA Grapalat" w:cs="Sylfaen"/>
          <w:lang w:val="hy-AM" w:eastAsia="en-US"/>
        </w:rPr>
        <w:t xml:space="preserve"> դրությամբ սպառողների էլեկտրաէներգիայի ծախսերը հաշվառվում են թվով 4562 եռաֆազ ինդուկցիոն առևտրային</w:t>
      </w:r>
      <w:r w:rsidR="00BE752D">
        <w:rPr>
          <w:rFonts w:ascii="GHEA Grapalat" w:eastAsia="Calibri" w:hAnsi="GHEA Grapalat" w:cs="Sylfaen"/>
          <w:lang w:val="hy-AM" w:eastAsia="en-US"/>
        </w:rPr>
        <w:t xml:space="preserve"> </w:t>
      </w:r>
      <w:r w:rsidRPr="00D400BF">
        <w:rPr>
          <w:rFonts w:ascii="GHEA Grapalat" w:eastAsia="Calibri" w:hAnsi="GHEA Grapalat" w:cs="Sylfaen"/>
          <w:lang w:val="hy-AM" w:eastAsia="en-US"/>
        </w:rPr>
        <w:t>հաշվիչներով</w:t>
      </w:r>
      <w:r w:rsidRPr="00D400BF">
        <w:rPr>
          <w:rFonts w:ascii="GHEA Grapalat" w:hAnsi="GHEA Grapalat"/>
          <w:lang w:val="hy-AM"/>
        </w:rPr>
        <w:t xml:space="preserve">, որոնք չեն 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>ապահովում էլեկտրական էներգիայի ռեակտիվ բաղադրիչների հաշվառումը,</w:t>
      </w:r>
    </w:p>
    <w:p w14:paraId="5C84A097" w14:textId="40905C40" w:rsidR="008F6B3C" w:rsidRPr="00D400BF" w:rsidRDefault="00C738A7" w:rsidP="00BE752D">
      <w:pPr>
        <w:spacing w:line="360" w:lineRule="auto"/>
        <w:ind w:left="567"/>
        <w:jc w:val="both"/>
        <w:rPr>
          <w:rFonts w:ascii="GHEA Grapalat" w:hAnsi="GHEA Grapalat"/>
          <w:bCs/>
          <w:lang w:val="hy-AM"/>
        </w:rPr>
      </w:pPr>
      <w:r w:rsidRPr="00D400BF">
        <w:rPr>
          <w:rFonts w:ascii="GHEA Grapalat" w:hAnsi="GHEA Grapalat"/>
          <w:bCs/>
          <w:lang w:val="hy-AM"/>
        </w:rPr>
        <w:t xml:space="preserve">2) </w:t>
      </w:r>
      <w:r w:rsidRPr="00D400BF">
        <w:rPr>
          <w:rFonts w:ascii="GHEA Grapalat" w:hAnsi="GHEA Grapalat" w:cs="Sylfaen"/>
          <w:b/>
          <w:bCs/>
          <w:lang w:val="hy-AM" w:eastAsia="en-US"/>
        </w:rPr>
        <w:t xml:space="preserve">Ընկերությունը խախտել է </w:t>
      </w:r>
      <w:r w:rsidRPr="00D400BF">
        <w:rPr>
          <w:rFonts w:ascii="GHEA Grapalat" w:hAnsi="GHEA Grapalat"/>
          <w:b/>
          <w:bCs/>
          <w:lang w:val="hy-AM"/>
        </w:rPr>
        <w:t xml:space="preserve">ԷԲՑ կանոնների </w:t>
      </w:r>
      <w:r w:rsidRPr="00D400BF">
        <w:rPr>
          <w:rFonts w:ascii="GHEA Grapalat" w:hAnsi="GHEA Grapalat" w:cs="Arial"/>
          <w:b/>
          <w:bCs/>
          <w:iCs/>
          <w:lang w:val="hy-AM"/>
        </w:rPr>
        <w:t>252-րդ</w:t>
      </w:r>
      <w:r w:rsidRPr="00D400BF">
        <w:rPr>
          <w:rFonts w:ascii="GHEA Grapalat" w:eastAsia="Sylfaen" w:hAnsi="GHEA Grapalat" w:cs="Sylfaen"/>
          <w:b/>
          <w:bCs/>
          <w:lang w:val="hy-AM"/>
        </w:rPr>
        <w:t xml:space="preserve"> կետի </w:t>
      </w:r>
      <w:r w:rsidRPr="00D400BF">
        <w:rPr>
          <w:rFonts w:ascii="GHEA Grapalat" w:hAnsi="GHEA Grapalat"/>
          <w:b/>
          <w:bCs/>
          <w:lang w:val="hy-AM"/>
        </w:rPr>
        <w:t>պահանջը՝</w:t>
      </w:r>
      <w:r w:rsidRPr="00D400BF">
        <w:rPr>
          <w:rFonts w:ascii="GHEA Grapalat" w:hAnsi="GHEA Grapalat"/>
          <w:spacing w:val="-4"/>
          <w:lang w:val="hy-AM" w:eastAsia="hy-AM"/>
        </w:rPr>
        <w:t xml:space="preserve"> </w:t>
      </w:r>
      <w:bookmarkStart w:id="23" w:name="_Hlk194402339"/>
      <w:r w:rsidRPr="00D400BF">
        <w:rPr>
          <w:rFonts w:ascii="GHEA Grapalat" w:eastAsia="Microsoft YaHei" w:hAnsi="GHEA Grapalat" w:cs="Microsoft YaHei"/>
          <w:spacing w:val="-4"/>
          <w:lang w:val="hy-AM" w:eastAsia="hy-AM"/>
        </w:rPr>
        <w:t xml:space="preserve">թվով 126 </w:t>
      </w:r>
      <w:r w:rsidRPr="00D400BF">
        <w:rPr>
          <w:rFonts w:ascii="GHEA Grapalat" w:eastAsia="Segoe UI" w:hAnsi="GHEA Grapalat" w:cs="Segoe UI"/>
          <w:color w:val="000000"/>
          <w:lang w:val="hy-AM" w:eastAsia="hy-AM" w:bidi="hy-AM"/>
        </w:rPr>
        <w:t xml:space="preserve">առևտրային հաշվիչների անհատական արկղերը չունեն կողպեքներ, </w:t>
      </w:r>
      <w:r w:rsidRPr="00D400BF">
        <w:rPr>
          <w:rFonts w:ascii="GHEA Grapalat" w:eastAsia="MS Gothic" w:hAnsi="GHEA Grapalat" w:cs="MS Gothic"/>
          <w:spacing w:val="-4"/>
          <w:lang w:val="hy-AM" w:eastAsia="hy-AM"/>
        </w:rPr>
        <w:t xml:space="preserve">թվով </w:t>
      </w:r>
      <w:r w:rsidRPr="00D400BF">
        <w:rPr>
          <w:rFonts w:ascii="GHEA Grapalat" w:eastAsia="Microsoft YaHei" w:hAnsi="GHEA Grapalat" w:cs="Microsoft YaHei"/>
          <w:spacing w:val="-4"/>
          <w:lang w:val="hy-AM" w:eastAsia="hy-AM"/>
        </w:rPr>
        <w:t xml:space="preserve">5 </w:t>
      </w:r>
      <w:r w:rsidRPr="00D400BF">
        <w:rPr>
          <w:rFonts w:ascii="GHEA Grapalat" w:eastAsia="Segoe UI" w:hAnsi="GHEA Grapalat" w:cs="Segoe UI"/>
          <w:color w:val="000000"/>
          <w:lang w:val="hy-AM" w:eastAsia="hy-AM" w:bidi="hy-AM"/>
        </w:rPr>
        <w:t>առևտրային հաշվիչների արկղերը կոտրված են և</w:t>
      </w:r>
      <w:r w:rsidR="00BE752D">
        <w:rPr>
          <w:rFonts w:ascii="GHEA Grapalat" w:eastAsia="Segoe UI" w:hAnsi="GHEA Grapalat" w:cs="Segoe UI"/>
          <w:color w:val="000000"/>
          <w:lang w:val="hy-AM" w:eastAsia="hy-AM" w:bidi="hy-AM"/>
        </w:rPr>
        <w:t xml:space="preserve"> </w:t>
      </w:r>
      <w:r w:rsidRPr="00D400BF">
        <w:rPr>
          <w:rFonts w:ascii="GHEA Grapalat" w:eastAsia="Microsoft YaHei" w:hAnsi="GHEA Grapalat" w:cs="Sylfaen"/>
          <w:spacing w:val="-4"/>
          <w:lang w:val="hy-AM" w:eastAsia="hy-AM"/>
        </w:rPr>
        <w:t>թվով</w:t>
      </w:r>
      <w:r w:rsidRPr="00D400BF">
        <w:rPr>
          <w:rFonts w:ascii="GHEA Grapalat" w:eastAsia="Microsoft YaHei" w:hAnsi="GHEA Grapalat" w:cs="Microsoft YaHei"/>
          <w:spacing w:val="-4"/>
          <w:lang w:val="hy-AM" w:eastAsia="hy-AM"/>
        </w:rPr>
        <w:t xml:space="preserve"> 38 </w:t>
      </w:r>
      <w:r w:rsidRPr="00D400BF">
        <w:rPr>
          <w:rFonts w:ascii="GHEA Grapalat" w:eastAsia="Segoe UI" w:hAnsi="GHEA Grapalat" w:cs="Segoe UI"/>
          <w:color w:val="000000"/>
          <w:lang w:val="hy-AM" w:eastAsia="hy-AM" w:bidi="hy-AM"/>
        </w:rPr>
        <w:t>առևտրային հաշվիչների արկղերում</w:t>
      </w:r>
      <w:r w:rsidR="00BE752D">
        <w:rPr>
          <w:rFonts w:ascii="GHEA Grapalat" w:eastAsia="Segoe UI" w:hAnsi="GHEA Grapalat" w:cs="Segoe UI"/>
          <w:color w:val="000000"/>
          <w:lang w:val="hy-AM" w:eastAsia="hy-AM" w:bidi="hy-AM"/>
        </w:rPr>
        <w:t xml:space="preserve"> </w:t>
      </w:r>
      <w:r w:rsidRPr="00D400BF">
        <w:rPr>
          <w:rFonts w:ascii="GHEA Grapalat" w:eastAsia="Segoe UI" w:hAnsi="GHEA Grapalat" w:cs="Segoe UI"/>
          <w:color w:val="000000"/>
          <w:lang w:val="hy-AM" w:eastAsia="hy-AM" w:bidi="hy-AM"/>
        </w:rPr>
        <w:t>տեսանելիությունը ապահովված չէ</w:t>
      </w:r>
      <w:bookmarkEnd w:id="23"/>
      <w:r w:rsidRPr="00D400BF">
        <w:rPr>
          <w:rFonts w:ascii="GHEA Grapalat" w:hAnsi="GHEA Grapalat"/>
          <w:spacing w:val="-4"/>
          <w:lang w:val="hy-AM" w:eastAsia="hy-AM"/>
        </w:rPr>
        <w:t>։</w:t>
      </w:r>
      <w:r w:rsidR="00BE752D">
        <w:rPr>
          <w:rFonts w:ascii="GHEA Grapalat" w:hAnsi="GHEA Grapalat"/>
          <w:spacing w:val="-4"/>
          <w:lang w:val="hy-AM" w:eastAsia="hy-AM"/>
        </w:rPr>
        <w:t xml:space="preserve"> </w:t>
      </w:r>
      <w:bookmarkStart w:id="24" w:name="_Hlk194397070"/>
      <w:r w:rsidR="0018672E" w:rsidRPr="00CF271E">
        <w:rPr>
          <w:rFonts w:ascii="GHEA Grapalat" w:hAnsi="GHEA Grapalat"/>
          <w:lang w:val="hy-AM"/>
        </w:rPr>
        <w:t>ԷԲՑ կանոնների</w:t>
      </w:r>
      <w:r w:rsidR="0018672E" w:rsidRPr="00D400BF">
        <w:rPr>
          <w:rFonts w:ascii="GHEA Grapalat" w:hAnsi="GHEA Grapalat"/>
          <w:b/>
          <w:bCs/>
          <w:lang w:val="hy-AM"/>
        </w:rPr>
        <w:t xml:space="preserve"> </w:t>
      </w:r>
      <w:r w:rsidRPr="00D400BF">
        <w:rPr>
          <w:rFonts w:ascii="GHEA Grapalat" w:hAnsi="GHEA Grapalat" w:cs="Arial"/>
          <w:iCs/>
          <w:lang w:val="hy-AM"/>
        </w:rPr>
        <w:t>273-րդ</w:t>
      </w:r>
      <w:r w:rsidRPr="00D400BF">
        <w:rPr>
          <w:rFonts w:ascii="GHEA Grapalat" w:eastAsia="Sylfaen" w:hAnsi="GHEA Grapalat" w:cs="Sylfaen"/>
          <w:lang w:val="hy-AM"/>
        </w:rPr>
        <w:t xml:space="preserve"> կետի </w:t>
      </w:r>
      <w:r w:rsidRPr="00D400BF">
        <w:rPr>
          <w:rFonts w:ascii="GHEA Grapalat" w:hAnsi="GHEA Grapalat" w:cs="Arial"/>
          <w:iCs/>
          <w:lang w:val="hy-AM"/>
        </w:rPr>
        <w:t>3-րդ ենթակետ</w:t>
      </w:r>
      <w:r w:rsidRPr="00D400BF">
        <w:rPr>
          <w:rFonts w:ascii="GHEA Grapalat" w:eastAsia="Sylfaen" w:hAnsi="GHEA Grapalat" w:cs="Sylfaen"/>
          <w:lang w:val="hy-AM"/>
        </w:rPr>
        <w:t>ի համաձայն՝ Ընկերությունը պարտավոր է նշված սպառողներին վճարել տույժ,</w:t>
      </w:r>
      <w:bookmarkEnd w:id="24"/>
    </w:p>
    <w:p w14:paraId="06E5EB70" w14:textId="2BA2773B" w:rsidR="008F6B3C" w:rsidRPr="00D400BF" w:rsidRDefault="00C738A7" w:rsidP="00BE752D">
      <w:pPr>
        <w:spacing w:line="360" w:lineRule="auto"/>
        <w:ind w:left="567"/>
        <w:jc w:val="both"/>
        <w:rPr>
          <w:rFonts w:ascii="GHEA Grapalat" w:hAnsi="GHEA Grapalat"/>
          <w:bCs/>
          <w:lang w:val="hy-AM"/>
        </w:rPr>
      </w:pPr>
      <w:r w:rsidRPr="00D400BF">
        <w:rPr>
          <w:rFonts w:ascii="GHEA Grapalat" w:hAnsi="GHEA Grapalat"/>
          <w:color w:val="000000"/>
          <w:shd w:val="clear" w:color="auto" w:fill="FFFFFF"/>
          <w:lang w:val="af-ZA"/>
        </w:rPr>
        <w:t>3)</w:t>
      </w:r>
      <w:r w:rsidR="00BE752D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bookmarkStart w:id="25" w:name="_Hlk194394573"/>
      <w:r w:rsidRPr="00D400BF">
        <w:rPr>
          <w:rFonts w:ascii="GHEA Grapalat" w:hAnsi="GHEA Grapalat" w:cs="Sylfaen"/>
          <w:b/>
          <w:bCs/>
          <w:lang w:val="hy-AM" w:eastAsia="en-US"/>
        </w:rPr>
        <w:t xml:space="preserve">Ընկերությունը խախտել է </w:t>
      </w:r>
      <w:r w:rsidRPr="00D400BF">
        <w:rPr>
          <w:rFonts w:ascii="GHEA Grapalat" w:hAnsi="GHEA Grapalat"/>
          <w:b/>
          <w:bCs/>
          <w:lang w:val="hy-AM"/>
        </w:rPr>
        <w:t xml:space="preserve">ԷԲՑ կանոնների </w:t>
      </w:r>
      <w:r w:rsidRPr="00D400BF">
        <w:rPr>
          <w:rFonts w:ascii="GHEA Grapalat" w:hAnsi="GHEA Grapalat" w:cs="Arial"/>
          <w:b/>
          <w:bCs/>
          <w:iCs/>
          <w:lang w:val="hy-AM"/>
        </w:rPr>
        <w:t>253-րդ</w:t>
      </w:r>
      <w:r w:rsidR="00BE752D">
        <w:rPr>
          <w:rFonts w:ascii="GHEA Grapalat" w:eastAsia="Sylfaen" w:hAnsi="GHEA Grapalat" w:cs="Sylfaen"/>
          <w:b/>
          <w:bCs/>
          <w:lang w:val="hy-AM"/>
        </w:rPr>
        <w:t xml:space="preserve"> </w:t>
      </w:r>
      <w:r w:rsidRPr="00D400BF">
        <w:rPr>
          <w:rFonts w:ascii="GHEA Grapalat" w:hAnsi="GHEA Grapalat"/>
          <w:b/>
          <w:bCs/>
          <w:lang w:val="hy-AM"/>
        </w:rPr>
        <w:t>կետի պահանջը՝</w:t>
      </w:r>
      <w:bookmarkEnd w:id="25"/>
      <w:r w:rsidR="00BE752D">
        <w:rPr>
          <w:rFonts w:ascii="GHEA Grapalat" w:eastAsia="Calibri" w:hAnsi="GHEA Grapalat"/>
          <w:iCs/>
          <w:lang w:val="hy-AM" w:eastAsia="en-US"/>
        </w:rPr>
        <w:t xml:space="preserve"> </w:t>
      </w:r>
      <w:r w:rsidRPr="00D400BF">
        <w:rPr>
          <w:rFonts w:ascii="GHEA Grapalat" w:hAnsi="GHEA Grapalat"/>
          <w:lang w:val="hy-AM" w:eastAsia="hy-AM"/>
        </w:rPr>
        <w:t>թվով</w:t>
      </w:r>
      <w:r w:rsidRPr="00D400BF">
        <w:rPr>
          <w:rFonts w:ascii="GHEA Grapalat" w:hAnsi="GHEA Grapalat"/>
          <w:lang w:val="af-ZA" w:eastAsia="hy-AM"/>
        </w:rPr>
        <w:t xml:space="preserve"> 7 </w:t>
      </w:r>
      <w:r w:rsidRPr="00D400BF">
        <w:rPr>
          <w:rFonts w:ascii="GHEA Grapalat" w:hAnsi="GHEA Grapalat"/>
          <w:lang w:val="hy-AM" w:eastAsia="hy-AM"/>
        </w:rPr>
        <w:t>հաշվիչների</w:t>
      </w:r>
      <w:r w:rsidRPr="00D400BF">
        <w:rPr>
          <w:rFonts w:ascii="GHEA Grapalat" w:hAnsi="GHEA Grapalat"/>
          <w:lang w:val="af-ZA" w:eastAsia="hy-AM"/>
        </w:rPr>
        <w:t xml:space="preserve"> </w:t>
      </w:r>
      <w:r w:rsidRPr="00D400BF">
        <w:rPr>
          <w:rFonts w:ascii="GHEA Grapalat" w:hAnsi="GHEA Grapalat"/>
          <w:lang w:val="hy-AM" w:eastAsia="hy-AM"/>
        </w:rPr>
        <w:t>վրա</w:t>
      </w:r>
      <w:r w:rsidRPr="00D400BF">
        <w:rPr>
          <w:rFonts w:ascii="GHEA Grapalat" w:hAnsi="GHEA Grapalat"/>
          <w:lang w:val="af-ZA" w:eastAsia="hy-AM"/>
        </w:rPr>
        <w:t xml:space="preserve"> </w:t>
      </w:r>
      <w:r w:rsidRPr="00D400BF">
        <w:rPr>
          <w:rFonts w:ascii="GHEA Grapalat" w:hAnsi="GHEA Grapalat"/>
          <w:lang w:val="hy-AM" w:eastAsia="hy-AM"/>
        </w:rPr>
        <w:t>բացակայում</w:t>
      </w:r>
      <w:r w:rsidRPr="00D400BF">
        <w:rPr>
          <w:rFonts w:ascii="GHEA Grapalat" w:hAnsi="GHEA Grapalat"/>
          <w:lang w:val="af-ZA" w:eastAsia="hy-AM"/>
        </w:rPr>
        <w:t xml:space="preserve"> </w:t>
      </w:r>
      <w:r w:rsidRPr="00D400BF">
        <w:rPr>
          <w:rFonts w:ascii="GHEA Grapalat" w:hAnsi="GHEA Grapalat"/>
          <w:lang w:val="hy-AM" w:eastAsia="hy-AM"/>
        </w:rPr>
        <w:t>են</w:t>
      </w:r>
      <w:r w:rsidRPr="00D400BF">
        <w:rPr>
          <w:rFonts w:ascii="GHEA Grapalat" w:hAnsi="GHEA Grapalat"/>
          <w:lang w:val="af-ZA" w:eastAsia="hy-AM"/>
        </w:rPr>
        <w:t xml:space="preserve"> </w:t>
      </w:r>
      <w:r w:rsidRPr="00D400BF">
        <w:rPr>
          <w:rFonts w:ascii="GHEA Grapalat" w:hAnsi="GHEA Grapalat"/>
          <w:lang w:val="hy-AM" w:eastAsia="hy-AM"/>
        </w:rPr>
        <w:t>սեղմակաշարերի</w:t>
      </w:r>
      <w:r w:rsidRPr="00D400BF">
        <w:rPr>
          <w:rFonts w:ascii="GHEA Grapalat" w:hAnsi="GHEA Grapalat"/>
          <w:lang w:val="af-ZA" w:eastAsia="hy-AM"/>
        </w:rPr>
        <w:t xml:space="preserve"> </w:t>
      </w:r>
      <w:r w:rsidRPr="00D400BF">
        <w:rPr>
          <w:rFonts w:ascii="GHEA Grapalat" w:hAnsi="GHEA Grapalat"/>
          <w:lang w:val="hy-AM" w:eastAsia="hy-AM"/>
        </w:rPr>
        <w:t>կափարիչները</w:t>
      </w:r>
      <w:r w:rsidR="00BE752D">
        <w:rPr>
          <w:rFonts w:ascii="GHEA Grapalat" w:hAnsi="GHEA Grapalat"/>
          <w:lang w:val="af-ZA" w:eastAsia="hy-AM"/>
        </w:rPr>
        <w:t xml:space="preserve"> </w:t>
      </w:r>
      <w:r w:rsidRPr="00D400BF">
        <w:rPr>
          <w:rFonts w:ascii="GHEA Grapalat" w:hAnsi="GHEA Grapalat"/>
          <w:lang w:val="af-ZA" w:eastAsia="hy-AM"/>
        </w:rPr>
        <w:t>(</w:t>
      </w:r>
      <w:r w:rsidRPr="00D400BF">
        <w:rPr>
          <w:rFonts w:ascii="GHEA Grapalat" w:hAnsi="GHEA Grapalat"/>
          <w:lang w:val="hy-AM" w:eastAsia="hy-AM"/>
        </w:rPr>
        <w:t>հետևաբար</w:t>
      </w:r>
      <w:r w:rsidR="001A65BB">
        <w:rPr>
          <w:rFonts w:ascii="GHEA Grapalat" w:hAnsi="GHEA Grapalat"/>
          <w:lang w:val="hy-AM" w:eastAsia="hy-AM"/>
        </w:rPr>
        <w:t>,</w:t>
      </w:r>
      <w:r w:rsidRPr="00D400BF">
        <w:rPr>
          <w:rFonts w:ascii="GHEA Grapalat" w:hAnsi="GHEA Grapalat"/>
          <w:lang w:val="af-ZA" w:eastAsia="hy-AM"/>
        </w:rPr>
        <w:t xml:space="preserve"> </w:t>
      </w:r>
      <w:r w:rsidRPr="00D400BF">
        <w:rPr>
          <w:rFonts w:ascii="GHEA Grapalat" w:hAnsi="GHEA Grapalat"/>
          <w:lang w:val="hy-AM" w:eastAsia="hy-AM"/>
        </w:rPr>
        <w:t>նաև</w:t>
      </w:r>
      <w:r w:rsidRPr="00D400BF">
        <w:rPr>
          <w:rFonts w:ascii="GHEA Grapalat" w:hAnsi="GHEA Grapalat"/>
          <w:lang w:val="af-ZA" w:eastAsia="hy-AM"/>
        </w:rPr>
        <w:t xml:space="preserve"> </w:t>
      </w:r>
      <w:r w:rsidRPr="00D400BF">
        <w:rPr>
          <w:rFonts w:ascii="GHEA Grapalat" w:hAnsi="GHEA Grapalat"/>
          <w:lang w:val="hy-AM" w:eastAsia="hy-AM"/>
        </w:rPr>
        <w:t xml:space="preserve">կնիքները) և </w:t>
      </w:r>
      <w:r w:rsidRPr="00D400BF">
        <w:rPr>
          <w:rFonts w:ascii="GHEA Grapalat" w:eastAsia="MS Gothic" w:hAnsi="GHEA Grapalat" w:cs="MS Gothic"/>
          <w:lang w:val="hy-AM"/>
        </w:rPr>
        <w:t>թ</w:t>
      </w:r>
      <w:r w:rsidRPr="00D400BF">
        <w:rPr>
          <w:rFonts w:ascii="GHEA Grapalat" w:eastAsia="MS Gothic" w:hAnsi="GHEA Grapalat" w:cs="MS Gothic"/>
          <w:lang w:val="af-ZA"/>
        </w:rPr>
        <w:t xml:space="preserve">վով </w:t>
      </w:r>
      <w:r w:rsidRPr="00D400BF">
        <w:rPr>
          <w:rFonts w:ascii="GHEA Grapalat" w:eastAsia="MS Gothic" w:hAnsi="GHEA Grapalat" w:cs="MS Gothic"/>
          <w:lang w:val="hy-AM"/>
        </w:rPr>
        <w:t>25</w:t>
      </w:r>
      <w:r w:rsidRPr="00D400BF">
        <w:rPr>
          <w:rFonts w:ascii="GHEA Grapalat" w:eastAsia="MS Gothic" w:hAnsi="GHEA Grapalat" w:cs="MS Gothic"/>
          <w:lang w:val="af-ZA"/>
        </w:rPr>
        <w:t xml:space="preserve"> </w:t>
      </w:r>
      <w:r w:rsidRPr="00D400BF">
        <w:rPr>
          <w:rFonts w:ascii="GHEA Grapalat" w:hAnsi="GHEA Grapalat"/>
          <w:lang w:val="af-ZA" w:eastAsia="hy-AM"/>
        </w:rPr>
        <w:t xml:space="preserve">հաշվիչների </w:t>
      </w:r>
      <w:r w:rsidRPr="00D400BF">
        <w:rPr>
          <w:rFonts w:ascii="GHEA Grapalat" w:hAnsi="GHEA Grapalat"/>
          <w:lang w:val="hy-AM" w:eastAsia="hy-AM"/>
        </w:rPr>
        <w:t>սեղմակաշարերի</w:t>
      </w:r>
      <w:r w:rsidRPr="00D400BF">
        <w:rPr>
          <w:rFonts w:ascii="GHEA Grapalat" w:hAnsi="GHEA Grapalat"/>
          <w:lang w:val="af-ZA" w:eastAsia="hy-AM"/>
        </w:rPr>
        <w:t xml:space="preserve"> </w:t>
      </w:r>
      <w:r w:rsidRPr="00D400BF">
        <w:rPr>
          <w:rFonts w:ascii="GHEA Grapalat" w:hAnsi="GHEA Grapalat"/>
          <w:lang w:val="hy-AM" w:eastAsia="hy-AM"/>
        </w:rPr>
        <w:t>կափարիչները</w:t>
      </w:r>
      <w:r w:rsidRPr="00D400BF">
        <w:rPr>
          <w:rFonts w:ascii="GHEA Grapalat" w:hAnsi="GHEA Grapalat"/>
          <w:lang w:val="af-ZA" w:eastAsia="hy-AM"/>
        </w:rPr>
        <w:t xml:space="preserve"> </w:t>
      </w:r>
      <w:r w:rsidRPr="00D400BF">
        <w:rPr>
          <w:rFonts w:ascii="GHEA Grapalat" w:hAnsi="GHEA Grapalat"/>
          <w:lang w:val="hy-AM" w:eastAsia="hy-AM"/>
        </w:rPr>
        <w:t>կնքված</w:t>
      </w:r>
      <w:r w:rsidRPr="00D400BF">
        <w:rPr>
          <w:rFonts w:ascii="GHEA Grapalat" w:hAnsi="GHEA Grapalat"/>
          <w:lang w:val="af-ZA" w:eastAsia="hy-AM"/>
        </w:rPr>
        <w:t xml:space="preserve"> </w:t>
      </w:r>
      <w:r w:rsidRPr="00D400BF">
        <w:rPr>
          <w:rFonts w:ascii="GHEA Grapalat" w:hAnsi="GHEA Grapalat"/>
          <w:lang w:val="hy-AM" w:eastAsia="hy-AM"/>
        </w:rPr>
        <w:t>չեն,</w:t>
      </w:r>
      <w:r w:rsidRPr="00D400BF">
        <w:rPr>
          <w:rFonts w:ascii="GHEA Grapalat" w:hAnsi="GHEA Grapalat" w:cs="Calibri"/>
          <w:lang w:val="hy-AM"/>
        </w:rPr>
        <w:t xml:space="preserve"> </w:t>
      </w:r>
      <w:r w:rsidR="0018672E" w:rsidRPr="00CF271E">
        <w:rPr>
          <w:rFonts w:ascii="GHEA Grapalat" w:hAnsi="GHEA Grapalat"/>
          <w:lang w:val="hy-AM"/>
        </w:rPr>
        <w:t>ԷԲՑ կանոնների</w:t>
      </w:r>
      <w:r w:rsidR="0018672E" w:rsidRPr="00D400BF">
        <w:rPr>
          <w:rFonts w:ascii="GHEA Grapalat" w:hAnsi="GHEA Grapalat"/>
          <w:b/>
          <w:bCs/>
          <w:lang w:val="hy-AM"/>
        </w:rPr>
        <w:t xml:space="preserve"> </w:t>
      </w:r>
      <w:r w:rsidRPr="00D400BF">
        <w:rPr>
          <w:rFonts w:ascii="GHEA Grapalat" w:hAnsi="GHEA Grapalat" w:cs="Arial"/>
          <w:iCs/>
          <w:lang w:val="hy-AM"/>
        </w:rPr>
        <w:t>273-րդ</w:t>
      </w:r>
      <w:r w:rsidRPr="00D400BF">
        <w:rPr>
          <w:rFonts w:ascii="GHEA Grapalat" w:eastAsia="Sylfaen" w:hAnsi="GHEA Grapalat" w:cs="Sylfaen"/>
          <w:lang w:val="hy-AM"/>
        </w:rPr>
        <w:t xml:space="preserve"> կետի </w:t>
      </w:r>
      <w:r w:rsidRPr="00D400BF">
        <w:rPr>
          <w:rFonts w:ascii="GHEA Grapalat" w:hAnsi="GHEA Grapalat" w:cs="Arial"/>
          <w:iCs/>
          <w:lang w:val="hy-AM"/>
        </w:rPr>
        <w:t>3-րդ ենթակետ</w:t>
      </w:r>
      <w:r w:rsidRPr="00D400BF">
        <w:rPr>
          <w:rFonts w:ascii="GHEA Grapalat" w:eastAsia="Sylfaen" w:hAnsi="GHEA Grapalat" w:cs="Sylfaen"/>
          <w:lang w:val="hy-AM"/>
        </w:rPr>
        <w:t>ի համաձայն Ընկերությունը պարտավոր է նշված սպառողներին վճարել տույժ,</w:t>
      </w:r>
    </w:p>
    <w:p w14:paraId="5CC537CA" w14:textId="229D6293" w:rsidR="008F6B3C" w:rsidRPr="00D400BF" w:rsidRDefault="00C738A7" w:rsidP="00BE752D">
      <w:pPr>
        <w:spacing w:line="360" w:lineRule="auto"/>
        <w:ind w:left="567"/>
        <w:jc w:val="both"/>
        <w:rPr>
          <w:rFonts w:ascii="GHEA Grapalat" w:hAnsi="GHEA Grapalat"/>
          <w:bCs/>
          <w:lang w:val="hy-AM"/>
        </w:rPr>
      </w:pP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4) </w:t>
      </w:r>
      <w:bookmarkStart w:id="26" w:name="_Hlk194397478"/>
      <w:r w:rsidRPr="00D400BF">
        <w:rPr>
          <w:rFonts w:ascii="GHEA Grapalat" w:hAnsi="GHEA Grapalat" w:cs="Sylfaen"/>
          <w:b/>
          <w:bCs/>
          <w:lang w:val="hy-AM" w:eastAsia="en-US"/>
        </w:rPr>
        <w:t xml:space="preserve">Ընկերությունը խախտել է </w:t>
      </w:r>
      <w:bookmarkStart w:id="27" w:name="_Hlk197611238"/>
      <w:r w:rsidRPr="00D400BF">
        <w:rPr>
          <w:rFonts w:ascii="GHEA Grapalat" w:hAnsi="GHEA Grapalat"/>
          <w:b/>
          <w:bCs/>
          <w:lang w:val="hy-AM"/>
        </w:rPr>
        <w:t xml:space="preserve">ԷԲՑ կանոնների </w:t>
      </w:r>
      <w:r w:rsidRPr="00D400BF">
        <w:rPr>
          <w:rFonts w:ascii="GHEA Grapalat" w:hAnsi="GHEA Grapalat" w:cs="Arial"/>
          <w:b/>
          <w:bCs/>
          <w:iCs/>
          <w:lang w:val="hy-AM"/>
        </w:rPr>
        <w:t>272-րդ</w:t>
      </w:r>
      <w:r w:rsidR="00BE752D">
        <w:rPr>
          <w:rFonts w:ascii="GHEA Grapalat" w:eastAsia="Sylfaen" w:hAnsi="GHEA Grapalat" w:cs="Sylfaen"/>
          <w:b/>
          <w:bCs/>
          <w:lang w:val="hy-AM"/>
        </w:rPr>
        <w:t xml:space="preserve"> </w:t>
      </w:r>
      <w:r w:rsidRPr="00D400BF">
        <w:rPr>
          <w:rFonts w:ascii="GHEA Grapalat" w:hAnsi="GHEA Grapalat"/>
          <w:b/>
          <w:bCs/>
          <w:lang w:val="hy-AM"/>
        </w:rPr>
        <w:t>կետի պահանջը</w:t>
      </w:r>
      <w:bookmarkEnd w:id="27"/>
      <w:r w:rsidRPr="00D400BF">
        <w:rPr>
          <w:rFonts w:ascii="GHEA Grapalat" w:hAnsi="GHEA Grapalat"/>
          <w:b/>
          <w:bCs/>
          <w:lang w:val="hy-AM"/>
        </w:rPr>
        <w:t>՝</w:t>
      </w:r>
      <w:bookmarkEnd w:id="26"/>
      <w:r w:rsidRPr="00D400BF">
        <w:rPr>
          <w:rFonts w:ascii="GHEA Grapalat" w:hAnsi="GHEA Grapalat" w:cs="Sylfaen"/>
          <w:lang w:val="hy-AM" w:eastAsia="hy-AM"/>
        </w:rPr>
        <w:t xml:space="preserve"> թվով 140 էլեկտրոնային հաշվիչներ ունեն ժամային շեղումներ և </w:t>
      </w:r>
      <w:r w:rsidRPr="00D400BF">
        <w:rPr>
          <w:rFonts w:ascii="GHEA Grapalat" w:eastAsia="Microsoft YaHei" w:hAnsi="GHEA Grapalat" w:cs="Microsoft YaHei"/>
          <w:lang w:val="hy-AM" w:eastAsia="hy-AM"/>
        </w:rPr>
        <w:t xml:space="preserve">թվով </w:t>
      </w:r>
      <w:r w:rsidRPr="00D400BF">
        <w:rPr>
          <w:rFonts w:ascii="GHEA Grapalat" w:hAnsi="GHEA Grapalat"/>
          <w:lang w:val="af-ZA" w:eastAsia="hy-AM"/>
        </w:rPr>
        <w:t>2</w:t>
      </w:r>
      <w:r w:rsidRPr="00D400BF">
        <w:rPr>
          <w:rFonts w:ascii="GHEA Grapalat" w:hAnsi="GHEA Grapalat"/>
          <w:lang w:val="hy-AM" w:eastAsia="hy-AM"/>
        </w:rPr>
        <w:t>8</w:t>
      </w:r>
      <w:r w:rsidR="00BE752D">
        <w:rPr>
          <w:rFonts w:ascii="GHEA Grapalat" w:hAnsi="GHEA Grapalat"/>
          <w:lang w:val="hy-AM" w:eastAsia="hy-AM"/>
        </w:rPr>
        <w:t xml:space="preserve"> </w:t>
      </w:r>
      <w:r w:rsidRPr="00D400BF">
        <w:rPr>
          <w:rFonts w:ascii="GHEA Grapalat" w:hAnsi="GHEA Grapalat"/>
          <w:lang w:val="hy-AM" w:eastAsia="hy-AM"/>
        </w:rPr>
        <w:t>էլեկտրոնային հաշվիչներ</w:t>
      </w:r>
      <w:r w:rsidRPr="00D400BF">
        <w:rPr>
          <w:rFonts w:ascii="GHEA Grapalat" w:hAnsi="GHEA Grapalat"/>
          <w:lang w:val="af-ZA" w:eastAsia="hy-AM"/>
        </w:rPr>
        <w:t xml:space="preserve"> </w:t>
      </w:r>
      <w:r w:rsidRPr="00D400BF">
        <w:rPr>
          <w:rFonts w:ascii="GHEA Grapalat" w:hAnsi="GHEA Grapalat"/>
          <w:lang w:val="hy-AM" w:eastAsia="hy-AM"/>
        </w:rPr>
        <w:t>ցույց</w:t>
      </w:r>
      <w:r w:rsidRPr="00D400BF">
        <w:rPr>
          <w:rFonts w:ascii="GHEA Grapalat" w:hAnsi="GHEA Grapalat"/>
          <w:lang w:val="af-ZA" w:eastAsia="hy-AM"/>
        </w:rPr>
        <w:t xml:space="preserve"> </w:t>
      </w:r>
      <w:r w:rsidRPr="00D400BF">
        <w:rPr>
          <w:rFonts w:ascii="GHEA Grapalat" w:hAnsi="GHEA Grapalat"/>
          <w:lang w:val="hy-AM" w:eastAsia="hy-AM"/>
        </w:rPr>
        <w:t>են</w:t>
      </w:r>
      <w:r w:rsidRPr="00D400BF">
        <w:rPr>
          <w:rFonts w:ascii="GHEA Grapalat" w:hAnsi="GHEA Grapalat"/>
          <w:lang w:val="af-ZA" w:eastAsia="hy-AM"/>
        </w:rPr>
        <w:t xml:space="preserve"> </w:t>
      </w:r>
      <w:r w:rsidRPr="00D400BF">
        <w:rPr>
          <w:rFonts w:ascii="GHEA Grapalat" w:hAnsi="GHEA Grapalat"/>
          <w:lang w:val="hy-AM" w:eastAsia="hy-AM"/>
        </w:rPr>
        <w:t>տալիս սխալ ամսաթիվ</w:t>
      </w:r>
      <w:r w:rsidR="00877913" w:rsidRPr="00D400BF">
        <w:rPr>
          <w:rFonts w:ascii="GHEA Grapalat" w:hAnsi="GHEA Grapalat"/>
          <w:lang w:val="hy-AM" w:eastAsia="hy-AM"/>
        </w:rPr>
        <w:t>։</w:t>
      </w:r>
      <w:r w:rsidR="00877913" w:rsidRPr="00D400BF">
        <w:rPr>
          <w:rFonts w:ascii="GHEA Grapalat" w:hAnsi="GHEA Grapalat" w:cs="Sylfaen"/>
          <w:color w:val="000000"/>
          <w:lang w:val="hy-AM"/>
        </w:rPr>
        <w:t xml:space="preserve"> </w:t>
      </w:r>
      <w:r w:rsidRPr="00D400BF">
        <w:rPr>
          <w:rFonts w:ascii="GHEA Grapalat" w:hAnsi="GHEA Grapalat" w:cs="Sylfaen"/>
          <w:color w:val="000000"/>
          <w:lang w:val="hy-AM"/>
        </w:rPr>
        <w:t>Մոնիթորինգի ընթացքում հայտնաբերված ժամային շեղումներ ունեցող</w:t>
      </w:r>
      <w:r w:rsidR="00BE752D">
        <w:rPr>
          <w:rFonts w:ascii="GHEA Grapalat" w:hAnsi="GHEA Grapalat" w:cs="Sylfaen"/>
          <w:color w:val="000000"/>
          <w:lang w:val="hy-AM"/>
        </w:rPr>
        <w:t xml:space="preserve"> </w:t>
      </w:r>
      <w:r w:rsidRPr="00D400BF">
        <w:rPr>
          <w:rFonts w:ascii="GHEA Grapalat" w:hAnsi="GHEA Grapalat" w:cs="Sylfaen"/>
          <w:lang w:val="hy-AM" w:eastAsia="hy-AM"/>
        </w:rPr>
        <w:t>էլեկտրոնային հաշվիչներից մինչև 10 րոպե տևողությամբ շեղումները արձանագրության մեջ չեն ներառվել (իսկ հաշվիչների</w:t>
      </w:r>
      <w:r w:rsidR="00BE752D">
        <w:rPr>
          <w:rFonts w:ascii="GHEA Grapalat" w:hAnsi="GHEA Grapalat" w:cs="Sylfaen"/>
          <w:lang w:val="hy-AM" w:eastAsia="hy-AM"/>
        </w:rPr>
        <w:t xml:space="preserve"> </w:t>
      </w:r>
      <w:r w:rsidRPr="00D400BF">
        <w:rPr>
          <w:rFonts w:ascii="GHEA Grapalat" w:eastAsia="Arial" w:hAnsi="GHEA Grapalat" w:cs="Arial"/>
          <w:color w:val="000000"/>
          <w:lang w:val="hy-AM" w:eastAsia="hy-AM" w:bidi="hy-AM"/>
        </w:rPr>
        <w:t>տեխնիկական վկայագրերում</w:t>
      </w:r>
      <w:r w:rsidR="00BE752D">
        <w:rPr>
          <w:rFonts w:ascii="GHEA Grapalat" w:eastAsia="Arial" w:hAnsi="GHEA Grapalat" w:cs="Arial"/>
          <w:color w:val="000000"/>
          <w:lang w:val="hy-AM" w:eastAsia="hy-AM" w:bidi="hy-AM"/>
        </w:rPr>
        <w:t xml:space="preserve"> </w:t>
      </w:r>
      <w:r w:rsidRPr="00D400BF">
        <w:rPr>
          <w:rFonts w:ascii="GHEA Grapalat" w:eastAsia="Arial" w:hAnsi="GHEA Grapalat" w:cs="Arial"/>
          <w:color w:val="000000"/>
          <w:lang w:val="hy-AM" w:eastAsia="hy-AM" w:bidi="hy-AM"/>
        </w:rPr>
        <w:t xml:space="preserve">թույլատրելի օրական </w:t>
      </w:r>
      <w:r w:rsidRPr="00D400BF">
        <w:rPr>
          <w:rFonts w:ascii="GHEA Grapalat" w:eastAsia="Arial" w:hAnsi="GHEA Grapalat" w:cs="Arial"/>
          <w:color w:val="000000"/>
          <w:lang w:val="hy-AM" w:bidi="ru-RU"/>
        </w:rPr>
        <w:t xml:space="preserve">+/- </w:t>
      </w:r>
      <w:r w:rsidRPr="00D400BF">
        <w:rPr>
          <w:rFonts w:ascii="GHEA Grapalat" w:eastAsia="Arial" w:hAnsi="GHEA Grapalat" w:cs="Arial"/>
          <w:color w:val="000000"/>
          <w:lang w:val="hy-AM" w:eastAsia="hy-AM" w:bidi="hy-AM"/>
        </w:rPr>
        <w:t>0,5վ ժամային շեղումների դեպքում տարեկան ժամային շեղումը կարող է կազմել 3 րոպե)։ Ինչ վերաբերում է մարտկոցների աշխատանքին, հարկ է նշել, որ</w:t>
      </w:r>
      <w:r w:rsidR="001A65BB">
        <w:rPr>
          <w:rFonts w:ascii="GHEA Grapalat" w:eastAsia="Arial" w:hAnsi="GHEA Grapalat" w:cs="Arial"/>
          <w:color w:val="000000"/>
          <w:lang w:val="hy-AM" w:eastAsia="hy-AM" w:bidi="hy-AM"/>
        </w:rPr>
        <w:t>,</w:t>
      </w:r>
      <w:r w:rsidRPr="00D400BF">
        <w:rPr>
          <w:rFonts w:ascii="GHEA Grapalat" w:eastAsia="Arial" w:hAnsi="GHEA Grapalat" w:cs="Arial"/>
          <w:color w:val="000000"/>
          <w:lang w:val="hy-AM" w:eastAsia="hy-AM" w:bidi="hy-AM"/>
        </w:rPr>
        <w:t xml:space="preserve"> ըստ հաշվիչների տեխնիկական վկայագրերի</w:t>
      </w:r>
      <w:r w:rsidR="001A65BB">
        <w:rPr>
          <w:rFonts w:ascii="GHEA Grapalat" w:eastAsia="Arial" w:hAnsi="GHEA Grapalat" w:cs="Arial"/>
          <w:color w:val="000000"/>
          <w:lang w:val="hy-AM" w:eastAsia="hy-AM" w:bidi="hy-AM"/>
        </w:rPr>
        <w:t>,</w:t>
      </w:r>
      <w:r w:rsidRPr="00D400BF">
        <w:rPr>
          <w:rFonts w:ascii="GHEA Grapalat" w:eastAsia="Arial" w:hAnsi="GHEA Grapalat" w:cs="Arial"/>
          <w:color w:val="000000"/>
          <w:lang w:val="hy-AM" w:eastAsia="hy-AM" w:bidi="hy-AM"/>
        </w:rPr>
        <w:t xml:space="preserve"> լիթիումային մարտկոցի ծառայության ժամկետները հիմնականում գերազանցում </w:t>
      </w:r>
      <w:r w:rsidR="001A65BB">
        <w:rPr>
          <w:rFonts w:ascii="GHEA Grapalat" w:eastAsia="Arial" w:hAnsi="GHEA Grapalat" w:cs="Arial"/>
          <w:color w:val="000000"/>
          <w:lang w:val="hy-AM" w:eastAsia="hy-AM" w:bidi="hy-AM"/>
        </w:rPr>
        <w:t>են</w:t>
      </w:r>
      <w:r w:rsidRPr="00D400BF">
        <w:rPr>
          <w:rFonts w:ascii="GHEA Grapalat" w:eastAsia="Arial" w:hAnsi="GHEA Grapalat" w:cs="Arial"/>
          <w:color w:val="000000"/>
          <w:lang w:val="hy-AM" w:eastAsia="hy-AM" w:bidi="hy-AM"/>
        </w:rPr>
        <w:t xml:space="preserve"> նույնիսկ միջստուգաչափման ժամկետները։ </w:t>
      </w:r>
      <w:r w:rsidR="00CF271E" w:rsidRPr="00CF271E">
        <w:rPr>
          <w:rFonts w:ascii="GHEA Grapalat" w:hAnsi="GHEA Grapalat"/>
          <w:lang w:val="hy-AM"/>
        </w:rPr>
        <w:t xml:space="preserve">ԷԲՑ </w:t>
      </w:r>
      <w:r w:rsidR="00CF271E" w:rsidRPr="00CF271E">
        <w:rPr>
          <w:rFonts w:ascii="GHEA Grapalat" w:hAnsi="GHEA Grapalat"/>
          <w:lang w:val="hy-AM"/>
        </w:rPr>
        <w:lastRenderedPageBreak/>
        <w:t xml:space="preserve">կանոնների </w:t>
      </w:r>
      <w:r w:rsidRPr="00D400BF">
        <w:rPr>
          <w:rFonts w:ascii="GHEA Grapalat" w:hAnsi="GHEA Grapalat" w:cs="Arial"/>
          <w:iCs/>
          <w:lang w:val="hy-AM"/>
        </w:rPr>
        <w:t>273-րդ</w:t>
      </w:r>
      <w:r w:rsidRPr="00D400BF">
        <w:rPr>
          <w:rFonts w:ascii="GHEA Grapalat" w:eastAsia="Sylfaen" w:hAnsi="GHEA Grapalat" w:cs="Sylfaen"/>
          <w:lang w:val="hy-AM"/>
        </w:rPr>
        <w:t xml:space="preserve"> կետի </w:t>
      </w:r>
      <w:r w:rsidRPr="00D400BF">
        <w:rPr>
          <w:rFonts w:ascii="GHEA Grapalat" w:hAnsi="GHEA Grapalat" w:cs="Arial"/>
          <w:iCs/>
          <w:lang w:val="hy-AM"/>
        </w:rPr>
        <w:t>4-րդ ենթակետ</w:t>
      </w:r>
      <w:r w:rsidRPr="00D400BF">
        <w:rPr>
          <w:rFonts w:ascii="GHEA Grapalat" w:eastAsia="Sylfaen" w:hAnsi="GHEA Grapalat" w:cs="Sylfaen"/>
          <w:lang w:val="hy-AM"/>
        </w:rPr>
        <w:t>ի համաձայն</w:t>
      </w:r>
      <w:r w:rsidR="001A65BB">
        <w:rPr>
          <w:rFonts w:ascii="GHEA Grapalat" w:eastAsia="Sylfaen" w:hAnsi="GHEA Grapalat" w:cs="Sylfaen"/>
          <w:lang w:val="hy-AM"/>
        </w:rPr>
        <w:t>՝</w:t>
      </w:r>
      <w:r w:rsidRPr="00D400BF">
        <w:rPr>
          <w:rFonts w:ascii="GHEA Grapalat" w:eastAsia="Sylfaen" w:hAnsi="GHEA Grapalat" w:cs="Sylfaen"/>
          <w:lang w:val="hy-AM"/>
        </w:rPr>
        <w:t xml:space="preserve"> Ընկերությունը պարտավոր է նշված սպառողներին վճարել տույժ,</w:t>
      </w:r>
    </w:p>
    <w:p w14:paraId="394407B3" w14:textId="07D72277" w:rsidR="008F6B3C" w:rsidRPr="00D400BF" w:rsidRDefault="00C738A7" w:rsidP="00BE752D">
      <w:pPr>
        <w:spacing w:line="360" w:lineRule="auto"/>
        <w:ind w:left="567"/>
        <w:jc w:val="both"/>
        <w:rPr>
          <w:rFonts w:ascii="GHEA Grapalat" w:hAnsi="GHEA Grapalat"/>
          <w:bCs/>
          <w:lang w:val="hy-AM"/>
        </w:rPr>
      </w:pPr>
      <w:r w:rsidRPr="00D400BF">
        <w:rPr>
          <w:rFonts w:ascii="GHEA Grapalat" w:eastAsia="Calibri" w:hAnsi="GHEA Grapalat"/>
          <w:spacing w:val="-4"/>
          <w:lang w:val="hy-AM"/>
        </w:rPr>
        <w:t>5)</w:t>
      </w:r>
      <w:r w:rsidR="008F6B3C" w:rsidRPr="00D400BF">
        <w:rPr>
          <w:rFonts w:ascii="GHEA Grapalat" w:eastAsia="Calibri" w:hAnsi="GHEA Grapalat"/>
          <w:spacing w:val="-4"/>
          <w:lang w:val="hy-AM"/>
        </w:rPr>
        <w:t xml:space="preserve"> </w:t>
      </w:r>
      <w:r w:rsidRPr="00D400BF">
        <w:rPr>
          <w:rFonts w:ascii="GHEA Grapalat" w:eastAsia="Calibri" w:hAnsi="GHEA Grapalat" w:cs="Sylfaen"/>
          <w:b/>
          <w:bCs/>
          <w:spacing w:val="-4"/>
          <w:lang w:val="hy-AM" w:eastAsia="en-US"/>
        </w:rPr>
        <w:t xml:space="preserve">Ընկերությունը խախտել է </w:t>
      </w:r>
      <w:r w:rsidRPr="00D400BF">
        <w:rPr>
          <w:rFonts w:ascii="GHEA Grapalat" w:eastAsia="Calibri" w:hAnsi="GHEA Grapalat"/>
          <w:b/>
          <w:bCs/>
          <w:spacing w:val="-4"/>
          <w:lang w:val="hy-AM"/>
        </w:rPr>
        <w:t xml:space="preserve">ԷԲՑ կանոնների </w:t>
      </w:r>
      <w:r w:rsidRPr="00D400BF">
        <w:rPr>
          <w:rFonts w:ascii="GHEA Grapalat" w:eastAsia="Calibri" w:hAnsi="GHEA Grapalat" w:cs="Arial"/>
          <w:b/>
          <w:bCs/>
          <w:iCs/>
          <w:spacing w:val="-4"/>
          <w:lang w:val="hy-AM"/>
        </w:rPr>
        <w:t xml:space="preserve">247-րդ կետի 1-ին </w:t>
      </w:r>
      <w:r w:rsidRPr="00D400BF">
        <w:rPr>
          <w:rFonts w:ascii="GHEA Grapalat" w:eastAsia="Calibri" w:hAnsi="GHEA Grapalat"/>
          <w:b/>
          <w:bCs/>
          <w:spacing w:val="-4"/>
          <w:lang w:val="hy-AM"/>
        </w:rPr>
        <w:t>ենթակետի պահանջը՝</w:t>
      </w:r>
      <w:r w:rsidRPr="00D400BF">
        <w:rPr>
          <w:rFonts w:ascii="GHEA Grapalat" w:eastAsia="Calibri" w:hAnsi="GHEA Grapalat" w:cs="Sylfaen"/>
          <w:color w:val="000000"/>
          <w:spacing w:val="-4"/>
          <w:shd w:val="clear" w:color="auto" w:fill="FFFFFF"/>
          <w:lang w:val="hy-AM" w:eastAsia="en-US"/>
        </w:rPr>
        <w:t xml:space="preserve"> ԲԷԱՀ</w:t>
      </w:r>
      <w:r w:rsidRPr="00D400BF">
        <w:rPr>
          <w:rFonts w:ascii="GHEA Grapalat" w:eastAsia="Calibri" w:hAnsi="GHEA Grapalat"/>
          <w:color w:val="000000"/>
          <w:spacing w:val="-4"/>
          <w:shd w:val="clear" w:color="auto" w:fill="FFFFFF"/>
          <w:lang w:val="hy-AM" w:eastAsia="en-US"/>
        </w:rPr>
        <w:t xml:space="preserve"> </w:t>
      </w:r>
      <w:r w:rsidRPr="00D400BF">
        <w:rPr>
          <w:rFonts w:ascii="GHEA Grapalat" w:eastAsia="Calibri" w:hAnsi="GHEA Grapalat" w:cs="Sylfaen"/>
          <w:color w:val="000000"/>
          <w:spacing w:val="-4"/>
          <w:shd w:val="clear" w:color="auto" w:fill="FFFFFF"/>
          <w:lang w:val="hy-AM" w:eastAsia="en-US"/>
        </w:rPr>
        <w:t>համակարգից</w:t>
      </w:r>
      <w:r w:rsidRPr="00D400BF">
        <w:rPr>
          <w:rFonts w:ascii="GHEA Grapalat" w:eastAsia="Calibri" w:hAnsi="GHEA Grapalat"/>
          <w:color w:val="000000"/>
          <w:spacing w:val="-4"/>
          <w:shd w:val="clear" w:color="auto" w:fill="FFFFFF"/>
          <w:lang w:val="hy-AM" w:eastAsia="en-US"/>
        </w:rPr>
        <w:t xml:space="preserve"> դուրս բերված</w:t>
      </w:r>
      <w:r w:rsidR="00BE752D">
        <w:rPr>
          <w:rFonts w:ascii="GHEA Grapalat" w:eastAsia="Calibri" w:hAnsi="GHEA Grapalat"/>
          <w:color w:val="000000"/>
          <w:spacing w:val="-4"/>
          <w:shd w:val="clear" w:color="auto" w:fill="FFFFFF"/>
          <w:lang w:val="hy-AM" w:eastAsia="en-US"/>
        </w:rPr>
        <w:t xml:space="preserve"> </w:t>
      </w:r>
      <w:r w:rsidRPr="00D400BF">
        <w:rPr>
          <w:rFonts w:ascii="GHEA Grapalat" w:eastAsia="Calibri" w:hAnsi="GHEA Grapalat" w:cs="Sylfaen"/>
          <w:bCs/>
          <w:spacing w:val="-4"/>
          <w:lang w:val="hy-AM" w:eastAsia="en-US"/>
        </w:rPr>
        <w:t xml:space="preserve">թվով </w:t>
      </w:r>
      <w:r w:rsidRPr="00D400BF">
        <w:rPr>
          <w:rFonts w:ascii="GHEA Grapalat" w:eastAsia="Calibri" w:hAnsi="GHEA Grapalat"/>
          <w:spacing w:val="-4"/>
          <w:lang w:val="af-ZA" w:eastAsia="en-US"/>
        </w:rPr>
        <w:t xml:space="preserve">49 </w:t>
      </w:r>
      <w:r w:rsidRPr="00D400BF">
        <w:rPr>
          <w:rFonts w:ascii="GHEA Grapalat" w:eastAsia="Calibri" w:hAnsi="GHEA Grapalat" w:cs="Sylfaen"/>
          <w:spacing w:val="-4"/>
          <w:lang w:val="hy-AM" w:eastAsia="en-US"/>
        </w:rPr>
        <w:t xml:space="preserve">եռաֆազ հաշվիչների </w:t>
      </w:r>
      <w:r w:rsidRPr="00D400BF">
        <w:rPr>
          <w:rFonts w:ascii="GHEA Grapalat" w:eastAsia="Calibri" w:hAnsi="GHEA Grapalat"/>
          <w:color w:val="000000"/>
          <w:spacing w:val="-4"/>
          <w:lang w:val="hy-AM"/>
        </w:rPr>
        <w:t>հաշվառման տվյալների համաձայն, 30 րոպե միջակայքում ընկած ժամանակահատվածում հաշվիչները չեն գրանցում լարման մակարդակը և</w:t>
      </w:r>
      <w:r w:rsidR="00BE752D">
        <w:rPr>
          <w:rFonts w:ascii="GHEA Grapalat" w:eastAsia="Calibri" w:hAnsi="GHEA Grapalat"/>
          <w:b/>
          <w:bCs/>
          <w:color w:val="000000"/>
          <w:spacing w:val="-4"/>
          <w:lang w:val="hy-AM"/>
        </w:rPr>
        <w:t xml:space="preserve"> </w:t>
      </w:r>
      <w:r w:rsidRPr="00D400BF">
        <w:rPr>
          <w:rFonts w:ascii="GHEA Grapalat" w:eastAsia="Arial" w:hAnsi="GHEA Grapalat" w:cs="Arial"/>
          <w:color w:val="000000"/>
          <w:spacing w:val="-4"/>
          <w:lang w:val="hy-AM" w:eastAsia="hy-AM" w:bidi="hy-AM"/>
        </w:rPr>
        <w:t xml:space="preserve">հզորության գործակիցը </w:t>
      </w:r>
      <w:r w:rsidRPr="00D400BF">
        <w:rPr>
          <w:rFonts w:ascii="GHEA Grapalat" w:eastAsia="Arial" w:hAnsi="GHEA Grapalat" w:cs="Arial"/>
          <w:color w:val="000000"/>
          <w:spacing w:val="-4"/>
          <w:lang w:val="hy-AM" w:eastAsia="en-US" w:bidi="en-US"/>
        </w:rPr>
        <w:t>(</w:t>
      </w:r>
      <w:r w:rsidRPr="00D400BF">
        <w:rPr>
          <w:rFonts w:ascii="GHEA Grapalat" w:eastAsia="Calibri" w:hAnsi="GHEA Grapalat"/>
          <w:color w:val="000000"/>
          <w:spacing w:val="-4"/>
          <w:shd w:val="clear" w:color="auto" w:fill="FFFFFF"/>
          <w:lang w:val="hy-AM"/>
        </w:rPr>
        <w:t>cos</w:t>
      </w:r>
      <w:r w:rsidRPr="00D400BF">
        <w:rPr>
          <w:rFonts w:ascii="Calibri" w:eastAsia="Calibri" w:hAnsi="Calibri" w:cs="Calibri"/>
          <w:color w:val="000000"/>
          <w:spacing w:val="-4"/>
          <w:shd w:val="clear" w:color="auto" w:fill="FFFFFF"/>
          <w:lang w:val="hy-AM"/>
        </w:rPr>
        <w:t> </w:t>
      </w:r>
      <w:r w:rsidRPr="00D400BF">
        <w:rPr>
          <w:rFonts w:ascii="GHEA Grapalat" w:eastAsia="Calibri" w:hAnsi="GHEA Grapalat"/>
          <w:color w:val="000000"/>
          <w:spacing w:val="-4"/>
          <w:shd w:val="clear" w:color="auto" w:fill="FFFFFF"/>
          <w:lang w:val="en-US"/>
        </w:rPr>
        <w:t>φ</w:t>
      </w:r>
      <w:r w:rsidRPr="00D400BF">
        <w:rPr>
          <w:rFonts w:ascii="GHEA Grapalat" w:eastAsia="Arial" w:hAnsi="GHEA Grapalat" w:cs="Arial"/>
          <w:color w:val="000000"/>
          <w:spacing w:val="-4"/>
          <w:lang w:val="hy-AM" w:eastAsia="en-US" w:bidi="en-US"/>
        </w:rPr>
        <w:t>)։</w:t>
      </w:r>
    </w:p>
    <w:p w14:paraId="1820C93D" w14:textId="59E2CF5C" w:rsidR="008F6B3C" w:rsidRPr="00D400BF" w:rsidRDefault="00C738A7" w:rsidP="00BE752D">
      <w:pPr>
        <w:spacing w:line="360" w:lineRule="auto"/>
        <w:ind w:left="567"/>
        <w:jc w:val="both"/>
        <w:rPr>
          <w:rFonts w:ascii="GHEA Grapalat" w:hAnsi="GHEA Grapalat"/>
          <w:bCs/>
          <w:lang w:val="hy-AM"/>
        </w:rPr>
      </w:pPr>
      <w:r w:rsidRPr="00D400BF">
        <w:rPr>
          <w:rFonts w:ascii="GHEA Grapalat" w:eastAsia="Calibri" w:hAnsi="GHEA Grapalat"/>
          <w:spacing w:val="-4"/>
          <w:lang w:val="hy-AM"/>
        </w:rPr>
        <w:t xml:space="preserve">6) </w:t>
      </w:r>
      <w:r w:rsidRPr="00D400BF">
        <w:rPr>
          <w:rFonts w:ascii="GHEA Grapalat" w:eastAsia="Calibri" w:hAnsi="GHEA Grapalat" w:cs="Sylfaen"/>
          <w:b/>
          <w:bCs/>
          <w:spacing w:val="-4"/>
          <w:lang w:val="hy-AM" w:eastAsia="en-US"/>
        </w:rPr>
        <w:t xml:space="preserve">Ընկերությունը խախտել է </w:t>
      </w:r>
      <w:bookmarkStart w:id="28" w:name="_Hlk197353702"/>
      <w:r w:rsidRPr="00D400BF">
        <w:rPr>
          <w:rFonts w:ascii="GHEA Grapalat" w:eastAsia="Calibri" w:hAnsi="GHEA Grapalat"/>
          <w:b/>
          <w:bCs/>
          <w:color w:val="000000"/>
          <w:spacing w:val="-4"/>
          <w:lang w:val="hy-AM"/>
        </w:rPr>
        <w:t>ԷՄԱ</w:t>
      </w:r>
      <w:bookmarkEnd w:id="28"/>
      <w:r w:rsidRPr="00D400BF">
        <w:rPr>
          <w:rFonts w:ascii="GHEA Grapalat" w:eastAsia="Calibri" w:hAnsi="GHEA Grapalat"/>
          <w:b/>
          <w:bCs/>
          <w:color w:val="000000"/>
          <w:spacing w:val="-4"/>
          <w:lang w:val="hy-AM"/>
        </w:rPr>
        <w:t xml:space="preserve"> կանոնների </w:t>
      </w:r>
      <w:r w:rsidRPr="00D400BF">
        <w:rPr>
          <w:rFonts w:ascii="GHEA Grapalat" w:eastAsia="Calibri" w:hAnsi="GHEA Grapalat" w:cs="Arial"/>
          <w:b/>
          <w:bCs/>
          <w:iCs/>
          <w:spacing w:val="-4"/>
          <w:lang w:val="hy-AM"/>
        </w:rPr>
        <w:t>75-րդ</w:t>
      </w:r>
      <w:r w:rsidRPr="00D400BF">
        <w:rPr>
          <w:rFonts w:ascii="GHEA Grapalat" w:eastAsia="Sylfaen" w:hAnsi="GHEA Grapalat" w:cs="Sylfaen"/>
          <w:b/>
          <w:bCs/>
          <w:spacing w:val="-4"/>
          <w:lang w:val="hy-AM"/>
        </w:rPr>
        <w:t xml:space="preserve"> </w:t>
      </w:r>
      <w:r w:rsidRPr="00D400BF">
        <w:rPr>
          <w:rFonts w:ascii="GHEA Grapalat" w:eastAsia="Calibri" w:hAnsi="GHEA Grapalat"/>
          <w:b/>
          <w:bCs/>
          <w:spacing w:val="-4"/>
          <w:lang w:val="hy-AM"/>
        </w:rPr>
        <w:t>կետի պահանջը՝</w:t>
      </w:r>
      <w:r w:rsidRPr="00D400BF">
        <w:rPr>
          <w:rFonts w:ascii="GHEA Grapalat" w:eastAsia="Calibri" w:hAnsi="GHEA Grapalat"/>
          <w:spacing w:val="-4"/>
          <w:lang w:val="hy-AM" w:eastAsia="hy-AM"/>
        </w:rPr>
        <w:t xml:space="preserve"> էլեկտրոնային հաշվիչներով հաշվառվող</w:t>
      </w:r>
      <w:r w:rsidRPr="00D400BF">
        <w:rPr>
          <w:rFonts w:ascii="GHEA Grapalat" w:eastAsia="Calibri" w:hAnsi="GHEA Grapalat"/>
          <w:spacing w:val="-4"/>
          <w:lang w:val="af-ZA" w:eastAsia="hy-AM"/>
        </w:rPr>
        <w:t xml:space="preserve"> </w:t>
      </w:r>
      <w:r w:rsidRPr="00D400BF">
        <w:rPr>
          <w:rFonts w:ascii="GHEA Grapalat" w:eastAsia="Calibri" w:hAnsi="GHEA Grapalat"/>
          <w:spacing w:val="-4"/>
          <w:lang w:val="hy-AM" w:eastAsia="hy-AM"/>
        </w:rPr>
        <w:t>72</w:t>
      </w:r>
      <w:r w:rsidRPr="00D400BF">
        <w:rPr>
          <w:rFonts w:ascii="GHEA Grapalat" w:eastAsia="Calibri" w:hAnsi="GHEA Grapalat"/>
          <w:spacing w:val="-4"/>
          <w:lang w:val="af-ZA" w:eastAsia="hy-AM"/>
        </w:rPr>
        <w:t xml:space="preserve"> </w:t>
      </w:r>
      <w:r w:rsidRPr="00D400BF">
        <w:rPr>
          <w:rFonts w:ascii="GHEA Grapalat" w:eastAsia="Calibri" w:hAnsi="GHEA Grapalat"/>
          <w:spacing w:val="-4"/>
          <w:lang w:val="hy-AM" w:eastAsia="hy-AM"/>
        </w:rPr>
        <w:t>սպառողների</w:t>
      </w:r>
      <w:r w:rsidRPr="00D400BF">
        <w:rPr>
          <w:rFonts w:ascii="GHEA Grapalat" w:eastAsia="Calibri" w:hAnsi="GHEA Grapalat"/>
          <w:spacing w:val="-4"/>
          <w:lang w:val="af-ZA" w:eastAsia="hy-AM"/>
        </w:rPr>
        <w:t xml:space="preserve"> </w:t>
      </w:r>
      <w:r w:rsidRPr="00D400BF">
        <w:rPr>
          <w:rFonts w:ascii="GHEA Grapalat" w:eastAsia="Calibri" w:hAnsi="GHEA Grapalat"/>
          <w:spacing w:val="-4"/>
          <w:lang w:val="hy-AM" w:eastAsia="hy-AM"/>
        </w:rPr>
        <w:t>մոտ</w:t>
      </w:r>
      <w:r w:rsidRPr="00D400BF">
        <w:rPr>
          <w:rFonts w:ascii="GHEA Grapalat" w:eastAsia="Calibri" w:hAnsi="GHEA Grapalat"/>
          <w:spacing w:val="-4"/>
          <w:lang w:val="af-ZA" w:eastAsia="hy-AM"/>
        </w:rPr>
        <w:t xml:space="preserve"> Pr</w:t>
      </w:r>
      <w:r w:rsidRPr="00D400BF">
        <w:rPr>
          <w:rFonts w:ascii="GHEA Grapalat" w:eastAsia="Calibri" w:hAnsi="GHEA Grapalat"/>
          <w:spacing w:val="-4"/>
          <w:lang w:val="hy-AM" w:eastAsia="hy-AM"/>
        </w:rPr>
        <w:t>-ի գրանցման</w:t>
      </w:r>
      <w:r w:rsidRPr="00D400BF">
        <w:rPr>
          <w:rFonts w:ascii="GHEA Grapalat" w:eastAsia="Calibri" w:hAnsi="GHEA Grapalat"/>
          <w:spacing w:val="-4"/>
          <w:lang w:val="af-ZA" w:eastAsia="hy-AM"/>
        </w:rPr>
        <w:t xml:space="preserve"> </w:t>
      </w:r>
      <w:r w:rsidRPr="00D400BF">
        <w:rPr>
          <w:rFonts w:ascii="GHEA Grapalat" w:eastAsia="Calibri" w:hAnsi="GHEA Grapalat"/>
          <w:spacing w:val="-4"/>
          <w:lang w:val="hy-AM" w:eastAsia="hy-AM"/>
        </w:rPr>
        <w:t>փոխարեն</w:t>
      </w:r>
      <w:r w:rsidRPr="00D400BF">
        <w:rPr>
          <w:rFonts w:ascii="GHEA Grapalat" w:eastAsia="Calibri" w:hAnsi="GHEA Grapalat"/>
          <w:iCs/>
          <w:spacing w:val="-4"/>
          <w:lang w:val="af-ZA"/>
        </w:rPr>
        <w:t xml:space="preserve"> 2025 թվականի </w:t>
      </w:r>
      <w:r w:rsidRPr="00D400BF">
        <w:rPr>
          <w:rFonts w:ascii="GHEA Grapalat" w:eastAsia="Calibri" w:hAnsi="GHEA Grapalat" w:cs="Sylfaen"/>
          <w:iCs/>
          <w:spacing w:val="-4"/>
          <w:lang w:val="af-ZA"/>
        </w:rPr>
        <w:t>փետրվարի</w:t>
      </w:r>
      <w:r w:rsidRPr="00D400BF">
        <w:rPr>
          <w:rFonts w:ascii="GHEA Grapalat" w:eastAsia="Calibri" w:hAnsi="GHEA Grapalat"/>
          <w:iCs/>
          <w:spacing w:val="-4"/>
          <w:lang w:val="af-ZA"/>
        </w:rPr>
        <w:t xml:space="preserve"> 1-3-</w:t>
      </w:r>
      <w:r w:rsidRPr="00D400BF">
        <w:rPr>
          <w:rFonts w:ascii="GHEA Grapalat" w:eastAsia="Calibri" w:hAnsi="GHEA Grapalat" w:cs="Sylfaen"/>
          <w:iCs/>
          <w:spacing w:val="-4"/>
          <w:lang w:val="af-ZA"/>
        </w:rPr>
        <w:t>ը</w:t>
      </w:r>
      <w:r w:rsidRPr="00D400BF">
        <w:rPr>
          <w:rFonts w:ascii="GHEA Grapalat" w:eastAsia="Calibri" w:hAnsi="GHEA Grapalat"/>
          <w:iCs/>
          <w:spacing w:val="-4"/>
          <w:lang w:val="af-ZA"/>
        </w:rPr>
        <w:t xml:space="preserve"> ժամանակահատվածում </w:t>
      </w:r>
      <w:r w:rsidRPr="00D400BF">
        <w:rPr>
          <w:rFonts w:ascii="GHEA Grapalat" w:eastAsia="Calibri" w:hAnsi="GHEA Grapalat"/>
          <w:spacing w:val="-4"/>
          <w:lang w:val="hy-AM" w:eastAsia="hy-AM"/>
        </w:rPr>
        <w:t>Ընկերության</w:t>
      </w:r>
      <w:r w:rsidRPr="00D400BF">
        <w:rPr>
          <w:rFonts w:ascii="GHEA Grapalat" w:eastAsia="Calibri" w:hAnsi="GHEA Grapalat"/>
          <w:spacing w:val="-4"/>
          <w:lang w:val="af-ZA" w:eastAsia="hy-AM"/>
        </w:rPr>
        <w:t xml:space="preserve"> </w:t>
      </w:r>
      <w:r w:rsidRPr="00D400BF">
        <w:rPr>
          <w:rFonts w:ascii="GHEA Grapalat" w:eastAsia="Calibri" w:hAnsi="GHEA Grapalat"/>
          <w:spacing w:val="-4"/>
          <w:lang w:val="hy-AM" w:eastAsia="hy-AM"/>
        </w:rPr>
        <w:t>աշխատակիցները</w:t>
      </w:r>
      <w:r w:rsidR="00BE752D">
        <w:rPr>
          <w:rFonts w:ascii="GHEA Grapalat" w:eastAsia="Calibri" w:hAnsi="GHEA Grapalat"/>
          <w:spacing w:val="-4"/>
          <w:lang w:val="af-ZA" w:eastAsia="hy-AM"/>
        </w:rPr>
        <w:t xml:space="preserve"> </w:t>
      </w:r>
      <w:r w:rsidRPr="00D400BF">
        <w:rPr>
          <w:rFonts w:ascii="GHEA Grapalat" w:eastAsia="Calibri" w:hAnsi="GHEA Grapalat"/>
          <w:spacing w:val="-4"/>
          <w:lang w:val="hy-AM" w:eastAsia="hy-AM"/>
        </w:rPr>
        <w:t>գրանցել</w:t>
      </w:r>
      <w:r w:rsidRPr="00D400BF">
        <w:rPr>
          <w:rFonts w:ascii="GHEA Grapalat" w:eastAsia="Calibri" w:hAnsi="GHEA Grapalat"/>
          <w:spacing w:val="-4"/>
          <w:lang w:val="af-ZA" w:eastAsia="hy-AM"/>
        </w:rPr>
        <w:t xml:space="preserve"> </w:t>
      </w:r>
      <w:r w:rsidRPr="00D400BF">
        <w:rPr>
          <w:rFonts w:ascii="GHEA Grapalat" w:eastAsia="Calibri" w:hAnsi="GHEA Grapalat"/>
          <w:spacing w:val="-4"/>
          <w:lang w:val="hy-AM" w:eastAsia="hy-AM"/>
        </w:rPr>
        <w:t>են</w:t>
      </w:r>
      <w:r w:rsidRPr="00D400BF">
        <w:rPr>
          <w:rFonts w:ascii="GHEA Grapalat" w:eastAsia="Calibri" w:hAnsi="GHEA Grapalat"/>
          <w:spacing w:val="-4"/>
          <w:lang w:val="af-ZA" w:eastAsia="hy-AM"/>
        </w:rPr>
        <w:t xml:space="preserve"> </w:t>
      </w:r>
      <w:r w:rsidRPr="00D400BF">
        <w:rPr>
          <w:rFonts w:ascii="GHEA Grapalat" w:eastAsia="Calibri" w:hAnsi="GHEA Grapalat"/>
          <w:spacing w:val="-4"/>
          <w:lang w:val="hy-AM" w:eastAsia="hy-AM"/>
        </w:rPr>
        <w:t>այդ</w:t>
      </w:r>
      <w:r w:rsidRPr="00D400BF">
        <w:rPr>
          <w:rFonts w:ascii="GHEA Grapalat" w:eastAsia="Calibri" w:hAnsi="GHEA Grapalat"/>
          <w:spacing w:val="-4"/>
          <w:lang w:val="af-ZA" w:eastAsia="hy-AM"/>
        </w:rPr>
        <w:t xml:space="preserve"> </w:t>
      </w:r>
      <w:r w:rsidRPr="00D400BF">
        <w:rPr>
          <w:rFonts w:ascii="GHEA Grapalat" w:eastAsia="Calibri" w:hAnsi="GHEA Grapalat"/>
          <w:spacing w:val="-4"/>
          <w:lang w:val="hy-AM" w:eastAsia="hy-AM"/>
        </w:rPr>
        <w:t>հաշվիչների</w:t>
      </w:r>
      <w:r w:rsidRPr="00D400BF">
        <w:rPr>
          <w:rFonts w:ascii="GHEA Grapalat" w:eastAsia="Calibri" w:hAnsi="GHEA Grapalat"/>
          <w:spacing w:val="-4"/>
          <w:lang w:val="af-ZA" w:eastAsia="hy-AM"/>
        </w:rPr>
        <w:t xml:space="preserve"> </w:t>
      </w:r>
      <w:r w:rsidRPr="00D400BF">
        <w:rPr>
          <w:rFonts w:ascii="GHEA Grapalat" w:eastAsia="Calibri" w:hAnsi="GHEA Grapalat"/>
          <w:spacing w:val="-4"/>
          <w:lang w:val="hy-AM" w:eastAsia="hy-AM"/>
        </w:rPr>
        <w:t xml:space="preserve">ցուցմունքները։ </w:t>
      </w:r>
      <w:r w:rsidRPr="00D400BF">
        <w:rPr>
          <w:rFonts w:ascii="GHEA Grapalat" w:eastAsia="Calibri" w:hAnsi="GHEA Grapalat"/>
          <w:color w:val="000000"/>
          <w:shd w:val="clear" w:color="auto" w:fill="FFFFFF"/>
          <w:lang w:val="hy-AM" w:eastAsia="en-US"/>
        </w:rPr>
        <w:t>ԲԷԱՀ համակարգում</w:t>
      </w:r>
      <w:r w:rsidRPr="00D400BF">
        <w:rPr>
          <w:rFonts w:ascii="GHEA Grapalat" w:eastAsia="Calibri" w:hAnsi="GHEA Grapalat"/>
          <w:color w:val="000000"/>
          <w:spacing w:val="-4"/>
          <w:lang w:val="hy-AM" w:eastAsia="hy-AM"/>
        </w:rPr>
        <w:t xml:space="preserve"> գործող թվով</w:t>
      </w:r>
      <w:r w:rsidRPr="00D400BF">
        <w:rPr>
          <w:rFonts w:ascii="GHEA Grapalat" w:eastAsia="Calibri" w:hAnsi="GHEA Grapalat"/>
          <w:color w:val="000000"/>
          <w:spacing w:val="-4"/>
          <w:lang w:val="af-ZA" w:eastAsia="hy-AM"/>
        </w:rPr>
        <w:t xml:space="preserve"> </w:t>
      </w:r>
      <w:r w:rsidRPr="00D400BF">
        <w:rPr>
          <w:rFonts w:ascii="GHEA Grapalat" w:eastAsia="Calibri" w:hAnsi="GHEA Grapalat"/>
          <w:color w:val="000000"/>
          <w:spacing w:val="-4"/>
          <w:lang w:val="hy-AM" w:eastAsia="hy-AM"/>
        </w:rPr>
        <w:t>200</w:t>
      </w:r>
      <w:r w:rsidRPr="00D400BF">
        <w:rPr>
          <w:rFonts w:ascii="GHEA Grapalat" w:eastAsia="Calibri" w:hAnsi="GHEA Grapalat"/>
          <w:color w:val="000000"/>
          <w:spacing w:val="-4"/>
          <w:lang w:val="af-ZA" w:eastAsia="hy-AM"/>
        </w:rPr>
        <w:t xml:space="preserve"> </w:t>
      </w:r>
      <w:r w:rsidRPr="00D400BF">
        <w:rPr>
          <w:rFonts w:ascii="GHEA Grapalat" w:eastAsia="Calibri" w:hAnsi="GHEA Grapalat"/>
          <w:color w:val="000000"/>
          <w:spacing w:val="-4"/>
          <w:lang w:val="hy-AM" w:eastAsia="hy-AM"/>
        </w:rPr>
        <w:t>էլեկտրոնային հաշվիչներ</w:t>
      </w:r>
      <w:r w:rsidRPr="00D400BF">
        <w:rPr>
          <w:rFonts w:ascii="GHEA Grapalat" w:eastAsia="Calibri" w:hAnsi="GHEA Grapalat"/>
          <w:color w:val="000000"/>
          <w:spacing w:val="-4"/>
          <w:lang w:val="af-ZA" w:eastAsia="hy-AM"/>
        </w:rPr>
        <w:t xml:space="preserve"> </w:t>
      </w:r>
      <w:r w:rsidRPr="00D400BF">
        <w:rPr>
          <w:rFonts w:ascii="GHEA Grapalat" w:eastAsia="Calibri" w:hAnsi="GHEA Grapalat"/>
          <w:color w:val="000000"/>
          <w:spacing w:val="-4"/>
          <w:lang w:val="hy-AM" w:eastAsia="hy-AM"/>
        </w:rPr>
        <w:t>չեն</w:t>
      </w:r>
      <w:r w:rsidRPr="00D400BF">
        <w:rPr>
          <w:rFonts w:ascii="GHEA Grapalat" w:eastAsia="Calibri" w:hAnsi="GHEA Grapalat"/>
          <w:color w:val="000000"/>
          <w:spacing w:val="-4"/>
          <w:lang w:val="af-ZA" w:eastAsia="hy-AM"/>
        </w:rPr>
        <w:t xml:space="preserve"> </w:t>
      </w:r>
      <w:r w:rsidRPr="00D400BF">
        <w:rPr>
          <w:rFonts w:ascii="GHEA Grapalat" w:eastAsia="Calibri" w:hAnsi="GHEA Grapalat"/>
          <w:color w:val="000000"/>
          <w:spacing w:val="-4"/>
          <w:lang w:val="hy-AM" w:eastAsia="hy-AM"/>
        </w:rPr>
        <w:t>գրանցում</w:t>
      </w:r>
      <w:r w:rsidRPr="00D400BF">
        <w:rPr>
          <w:rFonts w:ascii="GHEA Grapalat" w:eastAsia="Calibri" w:hAnsi="GHEA Grapalat"/>
          <w:color w:val="000000"/>
          <w:spacing w:val="-4"/>
          <w:lang w:val="af-ZA" w:eastAsia="hy-AM"/>
        </w:rPr>
        <w:t xml:space="preserve"> </w:t>
      </w:r>
      <w:r w:rsidRPr="00D400BF">
        <w:rPr>
          <w:rFonts w:ascii="GHEA Grapalat" w:eastAsia="Calibri" w:hAnsi="GHEA Grapalat"/>
          <w:spacing w:val="-4"/>
          <w:lang w:val="af-ZA" w:eastAsia="hy-AM"/>
        </w:rPr>
        <w:t>Pr</w:t>
      </w:r>
      <w:r w:rsidRPr="00D400BF">
        <w:rPr>
          <w:rFonts w:ascii="GHEA Grapalat" w:eastAsia="Calibri" w:hAnsi="GHEA Grapalat"/>
          <w:spacing w:val="-4"/>
          <w:lang w:val="hy-AM" w:eastAsia="hy-AM"/>
        </w:rPr>
        <w:t>-ը</w:t>
      </w:r>
      <w:r w:rsidRPr="00D400BF">
        <w:rPr>
          <w:rFonts w:ascii="GHEA Grapalat" w:eastAsia="Calibri" w:hAnsi="GHEA Grapalat"/>
          <w:color w:val="000000"/>
          <w:shd w:val="clear" w:color="auto" w:fill="FFFFFF"/>
          <w:lang w:val="hy-AM" w:eastAsia="en-US"/>
        </w:rPr>
        <w:t xml:space="preserve"> և գույքագրումը կատարվում է ցուցմունքների միջոցով։</w:t>
      </w:r>
    </w:p>
    <w:p w14:paraId="2162EC8F" w14:textId="5D5F5923" w:rsidR="008F6B3C" w:rsidRPr="00D400BF" w:rsidRDefault="00C738A7" w:rsidP="00BE752D">
      <w:pPr>
        <w:spacing w:line="360" w:lineRule="auto"/>
        <w:ind w:left="567"/>
        <w:jc w:val="both"/>
        <w:rPr>
          <w:rFonts w:ascii="GHEA Grapalat" w:hAnsi="GHEA Grapalat"/>
          <w:bCs/>
          <w:lang w:val="hy-AM"/>
        </w:rPr>
      </w:pP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>7</w:t>
      </w:r>
      <w:r w:rsidRPr="00D400BF">
        <w:rPr>
          <w:rFonts w:ascii="GHEA Grapalat" w:hAnsi="GHEA Grapalat"/>
          <w:color w:val="000000"/>
          <w:shd w:val="clear" w:color="auto" w:fill="FFFFFF"/>
          <w:lang w:val="af-ZA"/>
        </w:rPr>
        <w:t xml:space="preserve">) </w:t>
      </w:r>
      <w:r w:rsidRPr="00D400BF">
        <w:rPr>
          <w:rFonts w:ascii="GHEA Grapalat" w:hAnsi="GHEA Grapalat" w:cs="Arial"/>
          <w:iCs/>
          <w:lang w:val="af-ZA"/>
        </w:rPr>
        <w:t>Թվարկված</w:t>
      </w:r>
      <w:r w:rsidRPr="00D400BF">
        <w:rPr>
          <w:rFonts w:ascii="GHEA Grapalat" w:hAnsi="GHEA Grapalat" w:cs="Arial"/>
          <w:iCs/>
          <w:lang w:val="hy-AM"/>
        </w:rPr>
        <w:t xml:space="preserve"> խախտւմներն ուղղակիորեն հանգեցրել են մի խումբ սպառողների իրավունքների խախտմանը, մասնավորապես</w:t>
      </w:r>
      <w:r w:rsidR="001A65BB">
        <w:rPr>
          <w:rFonts w:ascii="GHEA Grapalat" w:hAnsi="GHEA Grapalat" w:cs="Arial"/>
          <w:iCs/>
          <w:lang w:val="hy-AM"/>
        </w:rPr>
        <w:t>,</w:t>
      </w:r>
      <w:r w:rsidR="00BE752D">
        <w:rPr>
          <w:rFonts w:ascii="GHEA Grapalat" w:hAnsi="GHEA Grapalat" w:cs="Arial"/>
          <w:iCs/>
          <w:lang w:val="hy-AM"/>
        </w:rPr>
        <w:t xml:space="preserve"> </w:t>
      </w:r>
      <w:r w:rsidRPr="00D400BF">
        <w:rPr>
          <w:rFonts w:ascii="GHEA Grapalat" w:hAnsi="GHEA Grapalat" w:cs="Sylfaen"/>
          <w:lang w:val="hy-AM" w:eastAsia="hy-AM"/>
        </w:rPr>
        <w:t>Pr-ով գույքագ</w:t>
      </w:r>
      <w:r w:rsidR="00D40900">
        <w:rPr>
          <w:rFonts w:ascii="GHEA Grapalat" w:hAnsi="GHEA Grapalat" w:cs="Sylfaen"/>
          <w:lang w:val="hy-AM" w:eastAsia="hy-AM"/>
        </w:rPr>
        <w:t>ր</w:t>
      </w:r>
      <w:r w:rsidRPr="00D400BF">
        <w:rPr>
          <w:rFonts w:ascii="GHEA Grapalat" w:hAnsi="GHEA Grapalat" w:cs="Sylfaen"/>
          <w:lang w:val="hy-AM" w:eastAsia="hy-AM"/>
        </w:rPr>
        <w:t xml:space="preserve">ումը չիրականացնելու դեպքում խախտվում է սպառողների նախորդ ամսվա էլեկտրաէներգիայի իրական </w:t>
      </w:r>
      <w:r w:rsidR="00E67798">
        <w:rPr>
          <w:rFonts w:ascii="GHEA Grapalat" w:hAnsi="GHEA Grapalat" w:cs="Sylfaen"/>
          <w:lang w:val="hy-AM" w:eastAsia="hy-AM"/>
        </w:rPr>
        <w:t>ծախսերի գրանցումը</w:t>
      </w:r>
      <w:r w:rsidRPr="00D400BF">
        <w:rPr>
          <w:rFonts w:ascii="GHEA Grapalat" w:hAnsi="GHEA Grapalat" w:cs="Sylfaen"/>
          <w:lang w:val="hy-AM" w:eastAsia="hy-AM"/>
        </w:rPr>
        <w:t xml:space="preserve"> (</w:t>
      </w:r>
      <w:r w:rsidRPr="00D400BF">
        <w:rPr>
          <w:rFonts w:ascii="GHEA Grapalat" w:hAnsi="GHEA Grapalat"/>
          <w:color w:val="000000"/>
          <w:lang w:val="hy-AM"/>
        </w:rPr>
        <w:t>ԷՄԱ</w:t>
      </w:r>
      <w:r w:rsidRPr="00D400BF">
        <w:rPr>
          <w:rFonts w:ascii="GHEA Grapalat" w:hAnsi="GHEA Grapalat"/>
          <w:b/>
          <w:bCs/>
          <w:color w:val="000000"/>
          <w:lang w:val="hy-AM"/>
        </w:rPr>
        <w:t xml:space="preserve"> կանոնների </w:t>
      </w:r>
      <w:r w:rsidRPr="00D400BF">
        <w:rPr>
          <w:rFonts w:ascii="GHEA Grapalat" w:hAnsi="GHEA Grapalat" w:cs="Arial"/>
          <w:b/>
          <w:bCs/>
          <w:iCs/>
          <w:lang w:val="hy-AM"/>
        </w:rPr>
        <w:t>75-րդ</w:t>
      </w:r>
      <w:r w:rsidRPr="00D400BF">
        <w:rPr>
          <w:rFonts w:ascii="GHEA Grapalat" w:eastAsia="Sylfaen" w:hAnsi="GHEA Grapalat" w:cs="Sylfaen"/>
          <w:b/>
          <w:bCs/>
          <w:lang w:val="hy-AM"/>
        </w:rPr>
        <w:t xml:space="preserve"> </w:t>
      </w:r>
      <w:r w:rsidRPr="00D400BF">
        <w:rPr>
          <w:rFonts w:ascii="GHEA Grapalat" w:hAnsi="GHEA Grapalat"/>
          <w:b/>
          <w:bCs/>
          <w:lang w:val="hy-AM"/>
        </w:rPr>
        <w:t>կետի պահանջների խախտում)</w:t>
      </w:r>
      <w:r w:rsidRPr="00D400BF">
        <w:rPr>
          <w:rFonts w:ascii="GHEA Grapalat" w:hAnsi="GHEA Grapalat" w:cs="Sylfaen"/>
          <w:lang w:val="hy-AM" w:eastAsia="hy-AM"/>
        </w:rPr>
        <w:t xml:space="preserve">, </w:t>
      </w:r>
      <w:r w:rsidRPr="00D400BF">
        <w:rPr>
          <w:rFonts w:ascii="GHEA Grapalat" w:eastAsia="Calibri" w:hAnsi="GHEA Grapalat" w:cs="Sylfaen"/>
          <w:lang w:val="hy-AM" w:eastAsia="en-US"/>
        </w:rPr>
        <w:t>եռաֆազ ինդուկցիոն առևտրային</w:t>
      </w:r>
      <w:r w:rsidR="00BE752D">
        <w:rPr>
          <w:rFonts w:ascii="GHEA Grapalat" w:eastAsia="Calibri" w:hAnsi="GHEA Grapalat" w:cs="Sylfaen"/>
          <w:lang w:val="hy-AM" w:eastAsia="en-US"/>
        </w:rPr>
        <w:t xml:space="preserve"> </w:t>
      </w:r>
      <w:r w:rsidRPr="00D400BF">
        <w:rPr>
          <w:rFonts w:ascii="GHEA Grapalat" w:eastAsia="Calibri" w:hAnsi="GHEA Grapalat" w:cs="Sylfaen"/>
          <w:lang w:val="hy-AM" w:eastAsia="en-US"/>
        </w:rPr>
        <w:t xml:space="preserve">հաշվիչները </w:t>
      </w:r>
      <w:r w:rsidRPr="00D400BF">
        <w:rPr>
          <w:rFonts w:ascii="GHEA Grapalat" w:hAnsi="GHEA Grapalat"/>
          <w:lang w:val="hy-AM"/>
        </w:rPr>
        <w:t xml:space="preserve">չեն 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>ապահովում էլեկտրական էներգիայի ռեակտիվ բաղադրիչների հաշվառումը, ինչի հետևանքով սպառողները չեն կարող տեսնել էլեկտրական էներգիայի ռեակտիվ բաղադրիչների քանակը և անորակ էլեկտրական էներգիա ստանալու դեպքում</w:t>
      </w:r>
      <w:r w:rsidR="001A65BB">
        <w:rPr>
          <w:rFonts w:ascii="GHEA Grapalat" w:hAnsi="GHEA Grapalat"/>
          <w:color w:val="000000"/>
          <w:shd w:val="clear" w:color="auto" w:fill="FFFFFF"/>
          <w:lang w:val="hy-AM"/>
        </w:rPr>
        <w:t>՝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 չեն կարողանում ժամանակին արձագանքել և անջատել էլեկ</w:t>
      </w:r>
      <w:r w:rsidR="00D40900">
        <w:rPr>
          <w:rFonts w:ascii="GHEA Grapalat" w:hAnsi="GHEA Grapalat"/>
          <w:color w:val="000000"/>
          <w:shd w:val="clear" w:color="auto" w:fill="FFFFFF"/>
          <w:lang w:val="hy-AM"/>
        </w:rPr>
        <w:t>տր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>ասա</w:t>
      </w:r>
      <w:r w:rsidR="00D40900">
        <w:rPr>
          <w:rFonts w:ascii="GHEA Grapalat" w:hAnsi="GHEA Grapalat"/>
          <w:color w:val="000000"/>
          <w:shd w:val="clear" w:color="auto" w:fill="FFFFFF"/>
          <w:lang w:val="hy-AM"/>
        </w:rPr>
        <w:t>ր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>քավորումները, որոնք կարող են խափանվել (</w:t>
      </w:r>
      <w:r w:rsidRPr="00D400BF">
        <w:rPr>
          <w:rFonts w:ascii="GHEA Grapalat" w:hAnsi="GHEA Grapalat"/>
          <w:lang w:val="hy-AM"/>
        </w:rPr>
        <w:t>ԷԲՑ</w:t>
      </w:r>
      <w:r w:rsidRPr="00D400BF">
        <w:rPr>
          <w:rFonts w:ascii="GHEA Grapalat" w:hAnsi="GHEA Grapalat"/>
          <w:b/>
          <w:bCs/>
          <w:lang w:val="hy-AM"/>
        </w:rPr>
        <w:t xml:space="preserve"> կանոնների</w:t>
      </w:r>
      <w:r w:rsidR="00882DE0">
        <w:rPr>
          <w:rFonts w:ascii="GHEA Grapalat" w:hAnsi="GHEA Grapalat"/>
          <w:b/>
          <w:bCs/>
          <w:lang w:val="hy-AM"/>
        </w:rPr>
        <w:t xml:space="preserve"> </w:t>
      </w:r>
      <w:r w:rsidR="00882DE0" w:rsidRPr="00D400BF">
        <w:rPr>
          <w:rFonts w:ascii="GHEA Grapalat" w:hAnsi="GHEA Grapalat" w:cs="Arial"/>
          <w:b/>
          <w:bCs/>
          <w:iCs/>
          <w:lang w:val="af-ZA"/>
        </w:rPr>
        <w:t>241</w:t>
      </w:r>
      <w:r w:rsidR="00882DE0" w:rsidRPr="00D400BF">
        <w:rPr>
          <w:rFonts w:ascii="GHEA Grapalat" w:hAnsi="GHEA Grapalat" w:cs="Arial"/>
          <w:b/>
          <w:bCs/>
          <w:iCs/>
          <w:lang w:val="hy-AM"/>
        </w:rPr>
        <w:t>-րդ</w:t>
      </w:r>
      <w:r w:rsidR="00882DE0">
        <w:rPr>
          <w:rFonts w:ascii="GHEA Grapalat" w:hAnsi="GHEA Grapalat" w:cs="Arial"/>
          <w:b/>
          <w:bCs/>
          <w:iCs/>
          <w:lang w:val="hy-AM"/>
        </w:rPr>
        <w:t xml:space="preserve"> կետի</w:t>
      </w:r>
      <w:r w:rsidR="00882DE0" w:rsidRPr="00D400BF">
        <w:rPr>
          <w:rFonts w:ascii="GHEA Grapalat" w:hAnsi="GHEA Grapalat" w:cs="Arial"/>
          <w:b/>
          <w:bCs/>
          <w:iCs/>
          <w:lang w:val="af-ZA"/>
        </w:rPr>
        <w:t xml:space="preserve"> </w:t>
      </w:r>
      <w:r w:rsidR="00882DE0">
        <w:rPr>
          <w:rFonts w:ascii="GHEA Grapalat" w:hAnsi="GHEA Grapalat" w:cs="Arial"/>
          <w:b/>
          <w:bCs/>
          <w:iCs/>
          <w:lang w:val="hy-AM"/>
        </w:rPr>
        <w:t>և</w:t>
      </w:r>
      <w:r w:rsidRPr="00D400BF">
        <w:rPr>
          <w:rFonts w:ascii="GHEA Grapalat" w:hAnsi="GHEA Grapalat"/>
          <w:b/>
          <w:bCs/>
          <w:lang w:val="hy-AM"/>
        </w:rPr>
        <w:t xml:space="preserve"> </w:t>
      </w:r>
      <w:r w:rsidRPr="00D400BF">
        <w:rPr>
          <w:rFonts w:ascii="GHEA Grapalat" w:hAnsi="GHEA Grapalat" w:cs="Arial"/>
          <w:b/>
          <w:bCs/>
          <w:iCs/>
          <w:lang w:val="hy-AM"/>
        </w:rPr>
        <w:t xml:space="preserve">247-րդ կետի 1-ին </w:t>
      </w:r>
      <w:r w:rsidRPr="00D400BF">
        <w:rPr>
          <w:rFonts w:ascii="GHEA Grapalat" w:hAnsi="GHEA Grapalat"/>
          <w:b/>
          <w:bCs/>
          <w:lang w:val="hy-AM"/>
        </w:rPr>
        <w:t>ենթակետի պահանջների խախտում)։</w:t>
      </w:r>
    </w:p>
    <w:p w14:paraId="5D9C8B37" w14:textId="73932D49" w:rsidR="00C738A7" w:rsidRPr="00D400BF" w:rsidRDefault="00C738A7" w:rsidP="00BE752D">
      <w:pPr>
        <w:spacing w:line="360" w:lineRule="auto"/>
        <w:ind w:left="567"/>
        <w:jc w:val="both"/>
        <w:rPr>
          <w:rFonts w:ascii="GHEA Grapalat" w:hAnsi="GHEA Grapalat" w:cs="Arial"/>
          <w:iCs/>
          <w:lang w:val="hy-AM"/>
        </w:rPr>
      </w:pP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8) </w:t>
      </w:r>
      <w:r w:rsidRPr="00D400BF">
        <w:rPr>
          <w:rFonts w:ascii="GHEA Grapalat" w:hAnsi="GHEA Grapalat" w:cs="Arial"/>
          <w:iCs/>
          <w:lang w:val="hy-AM"/>
        </w:rPr>
        <w:t xml:space="preserve">Ինչ վերաբերում է Ընկերության պարզաբանումներին, </w:t>
      </w:r>
      <w:r w:rsidRPr="00D400BF">
        <w:rPr>
          <w:rFonts w:ascii="GHEA Grapalat" w:hAnsi="GHEA Grapalat" w:cs="Arial"/>
          <w:lang w:val="hy-AM"/>
        </w:rPr>
        <w:t xml:space="preserve">ապա հարկ է նշել, որ Ընկերությունը </w:t>
      </w:r>
      <w:r w:rsidRPr="00D400BF">
        <w:rPr>
          <w:rFonts w:ascii="GHEA Grapalat" w:hAnsi="GHEA Grapalat" w:cs="Sylfaen"/>
          <w:lang w:val="hy-AM"/>
        </w:rPr>
        <w:t xml:space="preserve">սույն թվականի մարտի 18-ի </w:t>
      </w:r>
      <w:r w:rsidRPr="00D400BF">
        <w:rPr>
          <w:rFonts w:ascii="GHEA Grapalat" w:hAnsi="GHEA Grapalat" w:cs="Sylfaen"/>
          <w:noProof/>
          <w:lang w:val="hy-AM"/>
        </w:rPr>
        <w:t xml:space="preserve">№ 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>Ե-856-25</w:t>
      </w:r>
      <w:r w:rsidR="001B02F4">
        <w:rPr>
          <w:rFonts w:ascii="GHEA Grapalat" w:hAnsi="GHEA Grapalat"/>
          <w:color w:val="000000"/>
          <w:shd w:val="clear" w:color="auto" w:fill="FFFFFF"/>
          <w:lang w:val="hy-AM"/>
        </w:rPr>
        <w:t>,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D400BF">
        <w:rPr>
          <w:rFonts w:ascii="GHEA Grapalat" w:hAnsi="GHEA Grapalat"/>
          <w:lang w:val="hy-AM"/>
        </w:rPr>
        <w:t xml:space="preserve">ապրիլի 8-ի </w:t>
      </w:r>
      <w:r w:rsidRPr="00D400BF">
        <w:rPr>
          <w:rFonts w:ascii="GHEA Grapalat" w:hAnsi="GHEA Grapalat"/>
          <w:noProof/>
          <w:lang w:val="hy-AM"/>
        </w:rPr>
        <w:t>№</w:t>
      </w: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>Ե-1116-25</w:t>
      </w:r>
      <w:r w:rsidR="001B02F4">
        <w:rPr>
          <w:rFonts w:ascii="GHEA Grapalat" w:hAnsi="GHEA Grapalat"/>
          <w:color w:val="000000"/>
          <w:shd w:val="clear" w:color="auto" w:fill="FFFFFF"/>
          <w:lang w:val="hy-AM"/>
        </w:rPr>
        <w:t xml:space="preserve"> և մայիսի 2-ի</w:t>
      </w:r>
      <w:r w:rsidRPr="00D400BF">
        <w:rPr>
          <w:rFonts w:ascii="GHEA Grapalat" w:hAnsi="GHEA Grapalat"/>
          <w:noProof/>
          <w:lang w:val="hy-AM"/>
        </w:rPr>
        <w:t xml:space="preserve"> </w:t>
      </w:r>
      <w:r w:rsidR="001B02F4" w:rsidRPr="00D400BF">
        <w:rPr>
          <w:rFonts w:ascii="GHEA Grapalat" w:hAnsi="GHEA Grapalat"/>
          <w:noProof/>
          <w:lang w:val="hy-AM"/>
        </w:rPr>
        <w:t>№</w:t>
      </w:r>
      <w:r w:rsidR="001B02F4" w:rsidRPr="00D400BF">
        <w:rPr>
          <w:rFonts w:ascii="GHEA Grapalat" w:hAnsi="GHEA Grapalat"/>
          <w:color w:val="000000"/>
          <w:shd w:val="clear" w:color="auto" w:fill="FFFFFF"/>
          <w:lang w:val="hy-AM"/>
        </w:rPr>
        <w:t>Ե-1</w:t>
      </w:r>
      <w:r w:rsidR="001B02F4">
        <w:rPr>
          <w:rFonts w:ascii="GHEA Grapalat" w:hAnsi="GHEA Grapalat"/>
          <w:color w:val="000000"/>
          <w:shd w:val="clear" w:color="auto" w:fill="FFFFFF"/>
          <w:lang w:val="hy-AM"/>
        </w:rPr>
        <w:t>403</w:t>
      </w:r>
      <w:r w:rsidR="001B02F4" w:rsidRPr="00D400BF">
        <w:rPr>
          <w:rFonts w:ascii="GHEA Grapalat" w:hAnsi="GHEA Grapalat"/>
          <w:color w:val="000000"/>
          <w:shd w:val="clear" w:color="auto" w:fill="FFFFFF"/>
          <w:lang w:val="hy-AM"/>
        </w:rPr>
        <w:t>-25</w:t>
      </w:r>
      <w:r w:rsidR="001B02F4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D400BF">
        <w:rPr>
          <w:rFonts w:ascii="GHEA Grapalat" w:hAnsi="GHEA Grapalat" w:cs="Sylfaen"/>
          <w:lang w:val="hy-AM"/>
        </w:rPr>
        <w:t>Հանձնաժողով</w:t>
      </w:r>
      <w:r w:rsidR="008F6B3C" w:rsidRPr="00D400BF">
        <w:rPr>
          <w:rFonts w:ascii="GHEA Grapalat" w:hAnsi="GHEA Grapalat" w:cs="Sylfaen"/>
          <w:lang w:val="hy-AM"/>
        </w:rPr>
        <w:t xml:space="preserve"> </w:t>
      </w:r>
      <w:r w:rsidRPr="00D400BF">
        <w:rPr>
          <w:rFonts w:ascii="GHEA Grapalat" w:hAnsi="GHEA Grapalat" w:cs="Sylfaen"/>
          <w:lang w:val="hy-AM"/>
        </w:rPr>
        <w:t xml:space="preserve">ներկայացրած </w:t>
      </w:r>
      <w:r w:rsidRPr="00D400BF">
        <w:rPr>
          <w:rFonts w:ascii="GHEA Grapalat" w:hAnsi="GHEA Grapalat" w:cs="Sylfaen"/>
          <w:noProof/>
          <w:lang w:val="hy-AM"/>
        </w:rPr>
        <w:t>գրություններով</w:t>
      </w:r>
      <w:r w:rsidRPr="00D400BF">
        <w:rPr>
          <w:rFonts w:ascii="GHEA Grapalat" w:hAnsi="GHEA Grapalat" w:cs="Arial"/>
          <w:lang w:val="hy-AM"/>
        </w:rPr>
        <w:t xml:space="preserve"> չի հերքել խախտումների </w:t>
      </w:r>
      <w:r w:rsidR="00D40900">
        <w:rPr>
          <w:rFonts w:ascii="GHEA Grapalat" w:hAnsi="GHEA Grapalat" w:cs="Arial"/>
          <w:lang w:val="hy-AM"/>
        </w:rPr>
        <w:t xml:space="preserve">առկայության </w:t>
      </w:r>
      <w:r w:rsidRPr="00D400BF">
        <w:rPr>
          <w:rFonts w:ascii="GHEA Grapalat" w:hAnsi="GHEA Grapalat" w:cs="Arial"/>
          <w:lang w:val="hy-AM"/>
        </w:rPr>
        <w:t>հանգամանքը, իսկ նրա կողմից ներկայացված պատճառաբանություններ</w:t>
      </w:r>
      <w:r w:rsidR="007F7DF4" w:rsidRPr="00D400BF">
        <w:rPr>
          <w:rFonts w:ascii="GHEA Grapalat" w:hAnsi="GHEA Grapalat" w:cs="Arial"/>
          <w:lang w:val="hy-AM"/>
        </w:rPr>
        <w:t>ը հիմնավորվ</w:t>
      </w:r>
      <w:r w:rsidR="00D40900">
        <w:rPr>
          <w:rFonts w:ascii="GHEA Grapalat" w:hAnsi="GHEA Grapalat" w:cs="Arial"/>
          <w:lang w:val="hy-AM"/>
        </w:rPr>
        <w:t>ա</w:t>
      </w:r>
      <w:r w:rsidR="007F7DF4" w:rsidRPr="00D400BF">
        <w:rPr>
          <w:rFonts w:ascii="GHEA Grapalat" w:hAnsi="GHEA Grapalat" w:cs="Arial"/>
          <w:lang w:val="hy-AM"/>
        </w:rPr>
        <w:t>ծ չեն</w:t>
      </w:r>
      <w:r w:rsidRPr="00D400BF">
        <w:rPr>
          <w:rFonts w:ascii="GHEA Grapalat" w:hAnsi="GHEA Grapalat" w:cs="Arial"/>
          <w:lang w:val="hy-AM"/>
        </w:rPr>
        <w:t xml:space="preserve">, չեն բխում գործող </w:t>
      </w:r>
      <w:r w:rsidRPr="00D400BF">
        <w:rPr>
          <w:rFonts w:ascii="GHEA Grapalat" w:hAnsi="GHEA Grapalat" w:cs="Arial"/>
          <w:lang w:val="hy-AM"/>
        </w:rPr>
        <w:lastRenderedPageBreak/>
        <w:t>իրավակարգավորումներից և չեն կարող հիմք հանդիսանալ պատասխանատվությունից ազատվելու համար</w:t>
      </w:r>
      <w:r w:rsidRPr="00D400BF">
        <w:rPr>
          <w:rFonts w:ascii="GHEA Grapalat" w:hAnsi="GHEA Grapalat" w:cs="Arial"/>
          <w:iCs/>
          <w:lang w:val="hy-AM"/>
        </w:rPr>
        <w:t>:</w:t>
      </w:r>
    </w:p>
    <w:p w14:paraId="7E827B37" w14:textId="135983BC" w:rsidR="008F6B3C" w:rsidRPr="00294B67" w:rsidRDefault="008F6B3C" w:rsidP="00BE752D">
      <w:pPr>
        <w:spacing w:line="360" w:lineRule="auto"/>
        <w:ind w:left="567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9) </w:t>
      </w:r>
      <w:r w:rsidR="00E27209" w:rsidRPr="00D400BF">
        <w:rPr>
          <w:rFonts w:ascii="GHEA Grapalat" w:hAnsi="GHEA Grapalat"/>
          <w:color w:val="000000"/>
          <w:shd w:val="clear" w:color="auto" w:fill="FFFFFF"/>
          <w:lang w:val="hy-AM"/>
        </w:rPr>
        <w:t xml:space="preserve">Հաշվի առնելով այն հանգամանքը, որ Ընկերության նկատմամբ ԷԲՑ կանոնների 35-րդ կետի 3-րդ ենթակետի խախտումների մասով ձեռք չեն բերվել դրանք հիմնավորող բավարար փաստական տվյալներ, վարչական վարույթն այդ մասով ենթակա է կարճման՝ </w:t>
      </w:r>
      <w:bookmarkStart w:id="29" w:name="_Hlk198648903"/>
      <w:r w:rsidR="00343304" w:rsidRPr="00D400BF">
        <w:rPr>
          <w:rFonts w:ascii="GHEA Grapalat" w:hAnsi="GHEA Grapalat"/>
          <w:color w:val="000000"/>
          <w:shd w:val="clear" w:color="auto" w:fill="FFFFFF"/>
          <w:lang w:val="hy-AM"/>
        </w:rPr>
        <w:t>«Հանրային ծառայությունները կարգավորող մարմնի մասին»</w:t>
      </w:r>
      <w:r w:rsidR="00E1724D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343304" w:rsidRPr="00294B67">
        <w:rPr>
          <w:rFonts w:ascii="GHEA Grapalat" w:hAnsi="GHEA Grapalat"/>
          <w:color w:val="000000"/>
          <w:shd w:val="clear" w:color="auto" w:fill="FFFFFF"/>
          <w:lang w:val="hy-AM"/>
        </w:rPr>
        <w:t xml:space="preserve">օրենքի </w:t>
      </w:r>
      <w:r w:rsidR="00B521F4" w:rsidRPr="00294B67">
        <w:rPr>
          <w:rFonts w:ascii="GHEA Grapalat" w:hAnsi="GHEA Grapalat"/>
          <w:color w:val="000000"/>
          <w:shd w:val="clear" w:color="auto" w:fill="FFFFFF"/>
          <w:lang w:val="hy-AM"/>
        </w:rPr>
        <w:t>34-րդ հոդվածի 1-ին մասի 1-ին կետ</w:t>
      </w:r>
      <w:r w:rsidR="00B167FC" w:rsidRPr="00294B67">
        <w:rPr>
          <w:rFonts w:ascii="GHEA Grapalat" w:hAnsi="GHEA Grapalat"/>
          <w:color w:val="000000"/>
          <w:shd w:val="clear" w:color="auto" w:fill="FFFFFF"/>
          <w:lang w:val="hy-AM"/>
        </w:rPr>
        <w:t>ի հիմքով։</w:t>
      </w:r>
      <w:bookmarkEnd w:id="29"/>
    </w:p>
    <w:p w14:paraId="6C1F73B3" w14:textId="4727BACD" w:rsidR="00E1724D" w:rsidRDefault="00E1724D" w:rsidP="00BE752D">
      <w:pPr>
        <w:spacing w:line="360" w:lineRule="auto"/>
        <w:ind w:left="567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294B67">
        <w:rPr>
          <w:rFonts w:ascii="GHEA Grapalat" w:hAnsi="GHEA Grapalat"/>
          <w:color w:val="000000"/>
          <w:shd w:val="clear" w:color="auto" w:fill="FFFFFF"/>
          <w:lang w:val="hy-AM"/>
        </w:rPr>
        <w:t>10) Հաշվի առնելով այն</w:t>
      </w:r>
      <w:r w:rsidR="00294B67" w:rsidRPr="00294B67">
        <w:rPr>
          <w:rFonts w:ascii="GHEA Grapalat" w:hAnsi="GHEA Grapalat"/>
          <w:color w:val="000000"/>
          <w:shd w:val="clear" w:color="auto" w:fill="FFFFFF"/>
          <w:lang w:val="hy-AM"/>
        </w:rPr>
        <w:t xml:space="preserve"> հանգամանքը</w:t>
      </w:r>
      <w:r w:rsidRPr="00294B67">
        <w:rPr>
          <w:rFonts w:ascii="GHEA Grapalat" w:hAnsi="GHEA Grapalat"/>
          <w:color w:val="000000"/>
          <w:shd w:val="clear" w:color="auto" w:fill="FFFFFF"/>
          <w:lang w:val="hy-AM"/>
        </w:rPr>
        <w:t>, որ Ընկերությունը</w:t>
      </w:r>
      <w:r w:rsidR="00717B82" w:rsidRPr="00294B67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294B67">
        <w:rPr>
          <w:rFonts w:ascii="GHEA Grapalat" w:hAnsi="GHEA Grapalat"/>
          <w:color w:val="000000"/>
          <w:shd w:val="clear" w:color="auto" w:fill="FFFFFF"/>
          <w:lang w:val="hy-AM"/>
        </w:rPr>
        <w:t xml:space="preserve">սույն թվականի մայիսի 19-ի թիվ Ե-1628-25 գրությամբ </w:t>
      </w:r>
      <w:r w:rsidR="00717B82" w:rsidRPr="00294B67">
        <w:rPr>
          <w:rFonts w:ascii="GHEA Grapalat" w:hAnsi="GHEA Grapalat"/>
          <w:color w:val="000000"/>
          <w:shd w:val="clear" w:color="auto" w:fill="FFFFFF"/>
          <w:lang w:val="hy-AM"/>
        </w:rPr>
        <w:t xml:space="preserve">լրացուցիչ </w:t>
      </w:r>
      <w:r w:rsidRPr="00294B67">
        <w:rPr>
          <w:rFonts w:ascii="GHEA Grapalat" w:hAnsi="GHEA Grapalat"/>
          <w:color w:val="000000"/>
          <w:shd w:val="clear" w:color="auto" w:fill="FFFFFF"/>
          <w:lang w:val="hy-AM"/>
        </w:rPr>
        <w:t>հայտնել է, որ ԷԲՑ կանոնների 273</w:t>
      </w:r>
      <w:r w:rsidR="00E67798">
        <w:rPr>
          <w:rFonts w:ascii="GHEA Grapalat" w:hAnsi="GHEA Grapalat"/>
          <w:color w:val="000000"/>
          <w:shd w:val="clear" w:color="auto" w:fill="FFFFFF"/>
          <w:lang w:val="hy-AM"/>
        </w:rPr>
        <w:t>-րդ</w:t>
      </w:r>
      <w:r w:rsidR="00744A08" w:rsidRPr="00294B67">
        <w:rPr>
          <w:rFonts w:ascii="GHEA Grapalat" w:hAnsi="GHEA Grapalat" w:cs="Cambria Math"/>
          <w:color w:val="000000"/>
          <w:shd w:val="clear" w:color="auto" w:fill="FFFFFF"/>
          <w:lang w:val="hy-AM"/>
        </w:rPr>
        <w:t xml:space="preserve"> կետի </w:t>
      </w:r>
      <w:r w:rsidRPr="00294B67">
        <w:rPr>
          <w:rFonts w:ascii="GHEA Grapalat" w:hAnsi="GHEA Grapalat"/>
          <w:color w:val="000000"/>
          <w:shd w:val="clear" w:color="auto" w:fill="FFFFFF"/>
          <w:lang w:val="hy-AM"/>
        </w:rPr>
        <w:t>3</w:t>
      </w:r>
      <w:r w:rsidR="00744A08" w:rsidRPr="00294B67">
        <w:rPr>
          <w:rFonts w:ascii="GHEA Grapalat" w:hAnsi="GHEA Grapalat"/>
          <w:color w:val="000000"/>
          <w:shd w:val="clear" w:color="auto" w:fill="FFFFFF"/>
          <w:lang w:val="hy-AM"/>
        </w:rPr>
        <w:t>-րդ</w:t>
      </w:r>
      <w:r w:rsidRPr="00294B67">
        <w:rPr>
          <w:rFonts w:ascii="GHEA Grapalat" w:hAnsi="GHEA Grapalat"/>
          <w:color w:val="000000"/>
          <w:shd w:val="clear" w:color="auto" w:fill="FFFFFF"/>
          <w:lang w:val="hy-AM"/>
        </w:rPr>
        <w:t xml:space="preserve"> և</w:t>
      </w:r>
      <w:r w:rsidR="00744A08" w:rsidRPr="00294B67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294B67">
        <w:rPr>
          <w:rFonts w:ascii="GHEA Grapalat" w:hAnsi="GHEA Grapalat"/>
          <w:color w:val="000000"/>
          <w:shd w:val="clear" w:color="auto" w:fill="FFFFFF"/>
          <w:lang w:val="hy-AM"/>
        </w:rPr>
        <w:t>4</w:t>
      </w:r>
      <w:r w:rsidR="00744A08" w:rsidRPr="00294B67">
        <w:rPr>
          <w:rFonts w:ascii="GHEA Grapalat" w:hAnsi="GHEA Grapalat"/>
          <w:color w:val="000000"/>
          <w:shd w:val="clear" w:color="auto" w:fill="FFFFFF"/>
          <w:lang w:val="hy-AM"/>
        </w:rPr>
        <w:t xml:space="preserve">-րդ </w:t>
      </w:r>
      <w:r w:rsidRPr="00294B67">
        <w:rPr>
          <w:rFonts w:ascii="GHEA Grapalat" w:hAnsi="GHEA Grapalat"/>
          <w:color w:val="000000"/>
          <w:shd w:val="clear" w:color="auto" w:fill="FFFFFF"/>
          <w:lang w:val="hy-AM"/>
        </w:rPr>
        <w:t xml:space="preserve">ենթակետերի պահանջների համաձայն՝ Բաշխողը թվով 278 </w:t>
      </w:r>
      <w:r w:rsidR="00CF271E">
        <w:rPr>
          <w:rFonts w:ascii="GHEA Grapalat" w:hAnsi="GHEA Grapalat"/>
          <w:color w:val="000000"/>
          <w:shd w:val="clear" w:color="auto" w:fill="FFFFFF"/>
          <w:lang w:val="hy-AM"/>
        </w:rPr>
        <w:t>ս</w:t>
      </w:r>
      <w:r w:rsidRPr="00294B67">
        <w:rPr>
          <w:rFonts w:ascii="GHEA Grapalat" w:hAnsi="GHEA Grapalat"/>
          <w:color w:val="000000"/>
          <w:shd w:val="clear" w:color="auto" w:fill="FFFFFF"/>
          <w:lang w:val="hy-AM"/>
        </w:rPr>
        <w:t xml:space="preserve">պառողների վճարել է տույժ </w:t>
      </w:r>
      <w:r w:rsidR="00CF271E">
        <w:rPr>
          <w:rFonts w:ascii="GHEA Grapalat" w:hAnsi="GHEA Grapalat"/>
          <w:color w:val="000000"/>
          <w:shd w:val="clear" w:color="auto" w:fill="FFFFFF"/>
          <w:lang w:val="hy-AM"/>
        </w:rPr>
        <w:t>ս</w:t>
      </w:r>
      <w:r w:rsidRPr="00294B67">
        <w:rPr>
          <w:rFonts w:ascii="GHEA Grapalat" w:hAnsi="GHEA Grapalat"/>
          <w:color w:val="000000"/>
          <w:shd w:val="clear" w:color="auto" w:fill="FFFFFF"/>
          <w:lang w:val="hy-AM"/>
        </w:rPr>
        <w:t>ույն կանոնների 2</w:t>
      </w:r>
      <w:r w:rsidR="00397A7C">
        <w:rPr>
          <w:rFonts w:ascii="GHEA Grapalat" w:hAnsi="GHEA Grapalat"/>
          <w:color w:val="000000"/>
          <w:shd w:val="clear" w:color="auto" w:fill="FFFFFF"/>
          <w:lang w:val="hy-AM"/>
        </w:rPr>
        <w:t>52</w:t>
      </w:r>
      <w:r w:rsidR="00E67798">
        <w:rPr>
          <w:rFonts w:ascii="GHEA Grapalat" w:hAnsi="GHEA Grapalat"/>
          <w:color w:val="000000"/>
          <w:shd w:val="clear" w:color="auto" w:fill="FFFFFF"/>
          <w:lang w:val="hy-AM"/>
        </w:rPr>
        <w:t>-րդ</w:t>
      </w:r>
      <w:r w:rsidRPr="00294B67">
        <w:rPr>
          <w:rFonts w:ascii="GHEA Grapalat" w:hAnsi="GHEA Grapalat"/>
          <w:color w:val="000000"/>
          <w:shd w:val="clear" w:color="auto" w:fill="FFFFFF"/>
          <w:lang w:val="hy-AM"/>
        </w:rPr>
        <w:t>, 25</w:t>
      </w:r>
      <w:r w:rsidR="00397A7C">
        <w:rPr>
          <w:rFonts w:ascii="GHEA Grapalat" w:hAnsi="GHEA Grapalat"/>
          <w:color w:val="000000"/>
          <w:shd w:val="clear" w:color="auto" w:fill="FFFFFF"/>
          <w:lang w:val="hy-AM"/>
        </w:rPr>
        <w:t>3</w:t>
      </w:r>
      <w:r w:rsidR="00E67798">
        <w:rPr>
          <w:rFonts w:ascii="GHEA Grapalat" w:hAnsi="GHEA Grapalat"/>
          <w:color w:val="000000"/>
          <w:shd w:val="clear" w:color="auto" w:fill="FFFFFF"/>
          <w:lang w:val="hy-AM"/>
        </w:rPr>
        <w:t>-րդ</w:t>
      </w:r>
      <w:r w:rsidRPr="00294B67">
        <w:rPr>
          <w:rFonts w:ascii="GHEA Grapalat" w:hAnsi="GHEA Grapalat"/>
          <w:color w:val="000000"/>
          <w:shd w:val="clear" w:color="auto" w:fill="FFFFFF"/>
          <w:lang w:val="hy-AM"/>
        </w:rPr>
        <w:t>, և 2</w:t>
      </w:r>
      <w:r w:rsidR="00397A7C">
        <w:rPr>
          <w:rFonts w:ascii="GHEA Grapalat" w:hAnsi="GHEA Grapalat"/>
          <w:color w:val="000000"/>
          <w:shd w:val="clear" w:color="auto" w:fill="FFFFFF"/>
          <w:lang w:val="hy-AM"/>
        </w:rPr>
        <w:t>72</w:t>
      </w:r>
      <w:r w:rsidR="00E67798">
        <w:rPr>
          <w:rFonts w:ascii="GHEA Grapalat" w:hAnsi="GHEA Grapalat"/>
          <w:color w:val="000000"/>
          <w:shd w:val="clear" w:color="auto" w:fill="FFFFFF"/>
          <w:lang w:val="hy-AM"/>
        </w:rPr>
        <w:t>-րդ</w:t>
      </w:r>
      <w:r w:rsidRPr="00294B67">
        <w:rPr>
          <w:rFonts w:ascii="GHEA Grapalat" w:hAnsi="GHEA Grapalat"/>
          <w:color w:val="000000"/>
          <w:shd w:val="clear" w:color="auto" w:fill="FFFFFF"/>
          <w:lang w:val="hy-AM"/>
        </w:rPr>
        <w:t xml:space="preserve"> կետերով սահմանված ընթացակարգերը խախտելու համար</w:t>
      </w:r>
      <w:r w:rsidR="00294B67" w:rsidRPr="00294B67">
        <w:rPr>
          <w:rFonts w:ascii="GHEA Grapalat" w:hAnsi="GHEA Grapalat"/>
          <w:color w:val="000000"/>
          <w:shd w:val="clear" w:color="auto" w:fill="FFFFFF"/>
          <w:lang w:val="hy-AM"/>
        </w:rPr>
        <w:t xml:space="preserve">, </w:t>
      </w:r>
      <w:r w:rsidR="001B156C" w:rsidRPr="00294B67">
        <w:rPr>
          <w:rFonts w:ascii="GHEA Grapalat" w:hAnsi="GHEA Grapalat"/>
          <w:color w:val="000000"/>
          <w:shd w:val="clear" w:color="auto" w:fill="FFFFFF"/>
          <w:lang w:val="hy-AM"/>
        </w:rPr>
        <w:t>վարչական վարույթն այդ մասով ենթակա է կարճման</w:t>
      </w:r>
      <w:r w:rsidR="00294B67" w:rsidRPr="00294B67">
        <w:rPr>
          <w:rFonts w:ascii="GHEA Grapalat" w:hAnsi="GHEA Grapalat"/>
          <w:color w:val="000000"/>
          <w:shd w:val="clear" w:color="auto" w:fill="FFFFFF"/>
          <w:lang w:val="hy-AM"/>
        </w:rPr>
        <w:t>՝ «Հանրային ծառայությունները կարգավորող մարմնի մասին» օրենքի 34-րդ հոդվածի 2-րդ մասի 1-ին կետի հիմքով։</w:t>
      </w:r>
    </w:p>
    <w:p w14:paraId="381047EE" w14:textId="4327F50F" w:rsidR="00FA620E" w:rsidRPr="00585098" w:rsidRDefault="00FA620E" w:rsidP="00BE752D">
      <w:pPr>
        <w:spacing w:line="360" w:lineRule="auto"/>
        <w:ind w:left="630"/>
        <w:jc w:val="both"/>
        <w:rPr>
          <w:rFonts w:ascii="GHEA Grapalat" w:hAnsi="GHEA Grapalat"/>
          <w:lang w:val="hy-AM"/>
        </w:rPr>
      </w:pPr>
      <w:r w:rsidRPr="00585098">
        <w:rPr>
          <w:rFonts w:ascii="GHEA Grapalat" w:hAnsi="GHEA Grapalat"/>
          <w:color w:val="000000"/>
          <w:shd w:val="clear" w:color="auto" w:fill="FFFFFF"/>
          <w:lang w:val="hy-AM"/>
        </w:rPr>
        <w:t xml:space="preserve">11) </w:t>
      </w:r>
      <w:r w:rsidRPr="00585098">
        <w:rPr>
          <w:rFonts w:ascii="GHEA Grapalat" w:hAnsi="GHEA Grapalat"/>
          <w:lang w:val="hy-AM"/>
        </w:rPr>
        <w:t>Միաժամանակ, հաշվի առնելով վարչական վարույթի շրջանակներում հաստատված իրավախախտումների և դրանց առաջացրած հետևանքների բնույթը, Հանձնաժողովը գտնում է, որ հետագայում Ընկերության պատշաճ վարքագիծն ապահովելու և նշված խախտումների կրկնությունը բացառելու նպատակով վերոնշյալ խախտումների համար որպես համաչափ պատասխանատվության միջոց անհրաժեշտ է կիրառել 10</w:t>
      </w:r>
      <w:r w:rsidR="00585098" w:rsidRPr="00585098">
        <w:rPr>
          <w:rFonts w:ascii="GHEA Grapalat" w:hAnsi="GHEA Grapalat"/>
          <w:lang w:val="hy-AM"/>
        </w:rPr>
        <w:t xml:space="preserve"> </w:t>
      </w:r>
      <w:r w:rsidRPr="00585098">
        <w:rPr>
          <w:rFonts w:ascii="GHEA Grapalat" w:hAnsi="GHEA Grapalat"/>
          <w:lang w:val="hy-AM"/>
        </w:rPr>
        <w:t>000</w:t>
      </w:r>
      <w:r w:rsidR="00585098" w:rsidRPr="00585098">
        <w:rPr>
          <w:rFonts w:ascii="GHEA Grapalat" w:hAnsi="GHEA Grapalat"/>
          <w:lang w:val="hy-AM"/>
        </w:rPr>
        <w:t xml:space="preserve"> </w:t>
      </w:r>
      <w:r w:rsidRPr="00585098">
        <w:rPr>
          <w:rFonts w:ascii="GHEA Grapalat" w:hAnsi="GHEA Grapalat"/>
          <w:lang w:val="hy-AM"/>
        </w:rPr>
        <w:t xml:space="preserve">000 ՀՀ դրամ գումարի չափով տուգանք։ </w:t>
      </w:r>
    </w:p>
    <w:p w14:paraId="5995B04B" w14:textId="7C1B9EDD" w:rsidR="00C738A7" w:rsidRPr="00D400BF" w:rsidRDefault="00C738A7" w:rsidP="00BE752D">
      <w:pPr>
        <w:spacing w:line="360" w:lineRule="auto"/>
        <w:ind w:firstLine="397"/>
        <w:jc w:val="both"/>
        <w:rPr>
          <w:rFonts w:ascii="GHEA Grapalat" w:hAnsi="GHEA Grapalat" w:cs="Arial"/>
          <w:b/>
          <w:bCs/>
          <w:iCs/>
          <w:spacing w:val="-4"/>
          <w:lang w:val="hy-AM"/>
        </w:rPr>
      </w:pPr>
      <w:r w:rsidRPr="00D400BF">
        <w:rPr>
          <w:rFonts w:ascii="GHEA Grapalat" w:hAnsi="GHEA Grapalat"/>
          <w:spacing w:val="-4"/>
          <w:lang w:val="hy-AM"/>
        </w:rPr>
        <w:t>Հաշվի առնելով վերը նշվածը</w:t>
      </w:r>
      <w:r w:rsidRPr="00D400BF">
        <w:rPr>
          <w:rFonts w:ascii="GHEA Grapalat" w:hAnsi="GHEA Grapalat" w:cs="Arial"/>
          <w:iCs/>
          <w:spacing w:val="-4"/>
          <w:lang w:val="hy-AM"/>
        </w:rPr>
        <w:t xml:space="preserve"> </w:t>
      </w:r>
      <w:r w:rsidRPr="00D400BF">
        <w:rPr>
          <w:rFonts w:ascii="GHEA Grapalat" w:hAnsi="GHEA Grapalat"/>
          <w:spacing w:val="-4"/>
          <w:lang w:val="hy-AM"/>
        </w:rPr>
        <w:t xml:space="preserve">և հիմք ընդունելով «Էներգետիկայի մասին» օրենքի 42-րդ հոդվածի 1-ին և 6-րդ մասերը, </w:t>
      </w:r>
      <w:bookmarkStart w:id="30" w:name="_Hlk198041358"/>
      <w:r w:rsidRPr="00D400BF">
        <w:rPr>
          <w:rFonts w:ascii="GHEA Grapalat" w:hAnsi="GHEA Grapalat"/>
          <w:spacing w:val="-4"/>
          <w:lang w:val="hy-AM"/>
        </w:rPr>
        <w:t xml:space="preserve">«Հանրային ծառայությունները կարգավորող մարմնի մասին» օրենքի </w:t>
      </w:r>
      <w:bookmarkEnd w:id="30"/>
      <w:r w:rsidRPr="00D400BF">
        <w:rPr>
          <w:rFonts w:ascii="GHEA Grapalat" w:hAnsi="GHEA Grapalat"/>
          <w:spacing w:val="-4"/>
          <w:lang w:val="hy-AM"/>
        </w:rPr>
        <w:t>19-րդ հոդվածի 2-րդ մասը</w:t>
      </w:r>
      <w:r w:rsidR="00343304" w:rsidRPr="00D400BF">
        <w:rPr>
          <w:rFonts w:ascii="GHEA Grapalat" w:hAnsi="GHEA Grapalat"/>
          <w:spacing w:val="-4"/>
          <w:lang w:val="hy-AM"/>
        </w:rPr>
        <w:t>, 34-րդ հոդվածի 1-ին մաս</w:t>
      </w:r>
      <w:r w:rsidR="00807A9F" w:rsidRPr="00D400BF">
        <w:rPr>
          <w:rFonts w:ascii="GHEA Grapalat" w:hAnsi="GHEA Grapalat"/>
          <w:spacing w:val="-4"/>
          <w:lang w:val="hy-AM"/>
        </w:rPr>
        <w:t>ի 1-ին կետը</w:t>
      </w:r>
      <w:r w:rsidRPr="00D400BF">
        <w:rPr>
          <w:rFonts w:ascii="GHEA Grapalat" w:hAnsi="GHEA Grapalat"/>
          <w:spacing w:val="-4"/>
          <w:lang w:val="hy-AM"/>
        </w:rPr>
        <w:t>՝ Հանձնաժո</w:t>
      </w:r>
      <w:r w:rsidRPr="00D400BF">
        <w:rPr>
          <w:rFonts w:ascii="GHEA Grapalat" w:hAnsi="GHEA Grapalat" w:cs="Arial"/>
          <w:iCs/>
          <w:spacing w:val="-4"/>
          <w:lang w:val="hy-AM"/>
        </w:rPr>
        <w:t xml:space="preserve">ղովը </w:t>
      </w:r>
      <w:r w:rsidRPr="00D400BF">
        <w:rPr>
          <w:rFonts w:ascii="GHEA Grapalat" w:hAnsi="GHEA Grapalat" w:cs="Arial"/>
          <w:b/>
          <w:bCs/>
          <w:iCs/>
          <w:spacing w:val="-4"/>
          <w:lang w:val="hy-AM"/>
        </w:rPr>
        <w:t>որոշում է.</w:t>
      </w:r>
    </w:p>
    <w:p w14:paraId="5E991BFD" w14:textId="77777777" w:rsidR="00C738A7" w:rsidRPr="00D400BF" w:rsidRDefault="00C738A7" w:rsidP="00BE752D">
      <w:pPr>
        <w:numPr>
          <w:ilvl w:val="3"/>
          <w:numId w:val="17"/>
        </w:numPr>
        <w:tabs>
          <w:tab w:val="left" w:pos="360"/>
        </w:tabs>
        <w:spacing w:line="360" w:lineRule="auto"/>
        <w:ind w:left="720" w:right="-1"/>
        <w:contextualSpacing/>
        <w:jc w:val="both"/>
        <w:rPr>
          <w:rFonts w:ascii="GHEA Grapalat" w:hAnsi="GHEA Grapalat"/>
          <w:bCs/>
          <w:lang w:val="hy-AM"/>
        </w:rPr>
      </w:pPr>
      <w:r w:rsidRPr="00D400BF">
        <w:rPr>
          <w:rFonts w:ascii="GHEA Grapalat" w:hAnsi="GHEA Grapalat"/>
          <w:b/>
          <w:bCs/>
          <w:lang w:val="hy-AM"/>
        </w:rPr>
        <w:t xml:space="preserve">ԷԲՑ կանոնների </w:t>
      </w:r>
      <w:r w:rsidRPr="00D400BF">
        <w:rPr>
          <w:rFonts w:ascii="GHEA Grapalat" w:hAnsi="GHEA Grapalat" w:cs="Arial"/>
          <w:b/>
          <w:bCs/>
          <w:iCs/>
          <w:lang w:val="af-ZA"/>
        </w:rPr>
        <w:t>241</w:t>
      </w:r>
      <w:r w:rsidRPr="00D400BF">
        <w:rPr>
          <w:rFonts w:ascii="GHEA Grapalat" w:hAnsi="GHEA Grapalat" w:cs="Arial"/>
          <w:b/>
          <w:bCs/>
          <w:iCs/>
          <w:lang w:val="hy-AM"/>
        </w:rPr>
        <w:t>-րդ</w:t>
      </w:r>
      <w:r w:rsidRPr="00D400BF">
        <w:rPr>
          <w:rFonts w:ascii="GHEA Grapalat" w:hAnsi="GHEA Grapalat" w:cs="Arial"/>
          <w:b/>
          <w:bCs/>
          <w:iCs/>
          <w:lang w:val="af-ZA"/>
        </w:rPr>
        <w:t xml:space="preserve"> </w:t>
      </w:r>
      <w:r w:rsidRPr="00D400BF">
        <w:rPr>
          <w:rFonts w:ascii="GHEA Grapalat" w:hAnsi="GHEA Grapalat" w:cs="Arial"/>
          <w:b/>
          <w:bCs/>
          <w:iCs/>
          <w:lang w:val="hy-AM"/>
        </w:rPr>
        <w:t xml:space="preserve">կետի, 247-րդ կետի 1-ին </w:t>
      </w:r>
      <w:r w:rsidRPr="00D400BF">
        <w:rPr>
          <w:rFonts w:ascii="GHEA Grapalat" w:hAnsi="GHEA Grapalat"/>
          <w:b/>
          <w:bCs/>
          <w:lang w:val="hy-AM"/>
        </w:rPr>
        <w:t>ենթակետի</w:t>
      </w:r>
      <w:r w:rsidRPr="00D400BF">
        <w:rPr>
          <w:rFonts w:ascii="GHEA Grapalat" w:hAnsi="GHEA Grapalat" w:cs="Arial"/>
          <w:b/>
          <w:bCs/>
          <w:iCs/>
          <w:lang w:val="hy-AM"/>
        </w:rPr>
        <w:t xml:space="preserve"> և </w:t>
      </w:r>
      <w:r w:rsidRPr="00D400BF">
        <w:rPr>
          <w:rFonts w:ascii="GHEA Grapalat" w:hAnsi="GHEA Grapalat"/>
          <w:b/>
          <w:bCs/>
          <w:color w:val="000000"/>
          <w:lang w:val="hy-AM"/>
        </w:rPr>
        <w:t xml:space="preserve">ԷՄԱ կանոնների </w:t>
      </w:r>
      <w:r w:rsidRPr="00D400BF">
        <w:rPr>
          <w:rFonts w:ascii="GHEA Grapalat" w:hAnsi="GHEA Grapalat" w:cs="Arial"/>
          <w:b/>
          <w:bCs/>
          <w:iCs/>
          <w:lang w:val="hy-AM"/>
        </w:rPr>
        <w:t>75-րդ</w:t>
      </w:r>
      <w:r w:rsidRPr="00D400BF">
        <w:rPr>
          <w:rFonts w:ascii="GHEA Grapalat" w:eastAsia="Sylfaen" w:hAnsi="GHEA Grapalat" w:cs="Sylfaen"/>
          <w:b/>
          <w:bCs/>
          <w:lang w:val="hy-AM"/>
        </w:rPr>
        <w:t xml:space="preserve"> </w:t>
      </w:r>
      <w:r w:rsidRPr="00D400BF">
        <w:rPr>
          <w:rFonts w:ascii="GHEA Grapalat" w:hAnsi="GHEA Grapalat"/>
          <w:b/>
          <w:bCs/>
          <w:lang w:val="hy-AM"/>
        </w:rPr>
        <w:t xml:space="preserve">կետի </w:t>
      </w:r>
      <w:r w:rsidRPr="00D400BF">
        <w:rPr>
          <w:rFonts w:ascii="GHEA Grapalat" w:hAnsi="GHEA Grapalat" w:cs="Arial"/>
          <w:iCs/>
          <w:lang w:val="hy-AM"/>
        </w:rPr>
        <w:t>պահանջները</w:t>
      </w:r>
      <w:r w:rsidRPr="00D400BF">
        <w:rPr>
          <w:rFonts w:ascii="GHEA Grapalat" w:eastAsia="Sylfaen" w:hAnsi="GHEA Grapalat" w:cs="Sylfaen"/>
          <w:lang w:val="hy-AM"/>
        </w:rPr>
        <w:t xml:space="preserve"> խախտելու համար Ընկերությանը տուգանել` 10</w:t>
      </w:r>
      <w:r w:rsidRPr="00D400BF">
        <w:rPr>
          <w:rFonts w:ascii="Calibri" w:eastAsia="Sylfaen" w:hAnsi="Calibri" w:cs="Calibri"/>
          <w:lang w:val="hy-AM"/>
        </w:rPr>
        <w:t> </w:t>
      </w:r>
      <w:r w:rsidRPr="00D400BF">
        <w:rPr>
          <w:rFonts w:ascii="GHEA Grapalat" w:eastAsia="Sylfaen" w:hAnsi="GHEA Grapalat" w:cs="Sylfaen"/>
          <w:lang w:val="hy-AM"/>
        </w:rPr>
        <w:t>000</w:t>
      </w:r>
      <w:r w:rsidRPr="00D400BF">
        <w:rPr>
          <w:rFonts w:ascii="Calibri" w:eastAsia="Sylfaen" w:hAnsi="Calibri" w:cs="Calibri"/>
          <w:lang w:val="hy-AM"/>
        </w:rPr>
        <w:t> </w:t>
      </w:r>
      <w:r w:rsidRPr="00D400BF">
        <w:rPr>
          <w:rFonts w:ascii="GHEA Grapalat" w:eastAsia="Sylfaen" w:hAnsi="GHEA Grapalat" w:cs="Sylfaen"/>
          <w:lang w:val="hy-AM"/>
        </w:rPr>
        <w:t>000 (տասը միլիոն) Հայաստանի Հանրապետության դրամ գումարի չափով</w:t>
      </w:r>
      <w:r w:rsidRPr="00D400BF">
        <w:rPr>
          <w:rFonts w:ascii="GHEA Grapalat" w:hAnsi="GHEA Grapalat"/>
          <w:bCs/>
          <w:lang w:val="hy-AM"/>
        </w:rPr>
        <w:t>։</w:t>
      </w:r>
    </w:p>
    <w:p w14:paraId="32D3A495" w14:textId="09D0F5DA" w:rsidR="00C738A7" w:rsidRPr="00D400BF" w:rsidRDefault="00C738A7" w:rsidP="00BE752D">
      <w:pPr>
        <w:numPr>
          <w:ilvl w:val="3"/>
          <w:numId w:val="17"/>
        </w:numPr>
        <w:tabs>
          <w:tab w:val="left" w:pos="360"/>
        </w:tabs>
        <w:spacing w:line="360" w:lineRule="auto"/>
        <w:ind w:left="630" w:right="-1" w:hanging="270"/>
        <w:contextualSpacing/>
        <w:jc w:val="both"/>
        <w:rPr>
          <w:rFonts w:ascii="GHEA Grapalat" w:hAnsi="GHEA Grapalat"/>
          <w:bCs/>
          <w:lang w:val="hy-AM"/>
        </w:rPr>
      </w:pPr>
      <w:r w:rsidRPr="00D400BF">
        <w:rPr>
          <w:rFonts w:ascii="GHEA Grapalat" w:hAnsi="GHEA Grapalat" w:cs="Arial"/>
          <w:lang w:val="af-ZA"/>
        </w:rPr>
        <w:t xml:space="preserve">Ընկերության նկատմամբ 2025 թվականի </w:t>
      </w:r>
      <w:r w:rsidRPr="00294B67">
        <w:rPr>
          <w:rFonts w:ascii="GHEA Grapalat" w:hAnsi="GHEA Grapalat" w:cs="Arial"/>
          <w:lang w:val="af-ZA"/>
        </w:rPr>
        <w:t>մա</w:t>
      </w:r>
      <w:r w:rsidRPr="00294B67">
        <w:rPr>
          <w:rFonts w:ascii="GHEA Grapalat" w:hAnsi="GHEA Grapalat" w:cs="Arial"/>
          <w:lang w:val="hy-AM"/>
        </w:rPr>
        <w:t>րտի</w:t>
      </w:r>
      <w:r w:rsidRPr="00294B67">
        <w:rPr>
          <w:rFonts w:ascii="GHEA Grapalat" w:hAnsi="GHEA Grapalat" w:cs="Arial"/>
          <w:lang w:val="af-ZA"/>
        </w:rPr>
        <w:t xml:space="preserve"> 27-ին հարուցված </w:t>
      </w:r>
      <w:r w:rsidRPr="00294B67">
        <w:rPr>
          <w:rFonts w:ascii="GHEA Grapalat" w:hAnsi="GHEA Grapalat" w:cs="Arial"/>
          <w:lang w:val="hy-AM"/>
        </w:rPr>
        <w:t xml:space="preserve">վարչական </w:t>
      </w:r>
      <w:r w:rsidRPr="00294B67">
        <w:rPr>
          <w:rFonts w:ascii="GHEA Grapalat" w:hAnsi="GHEA Grapalat" w:cs="Arial"/>
          <w:lang w:val="af-ZA"/>
        </w:rPr>
        <w:t>վարույթը</w:t>
      </w:r>
      <w:r w:rsidR="008A3178" w:rsidRPr="00294B67">
        <w:rPr>
          <w:rFonts w:ascii="GHEA Grapalat" w:hAnsi="GHEA Grapalat" w:cs="Arial"/>
          <w:lang w:val="hy-AM"/>
        </w:rPr>
        <w:t xml:space="preserve">՝ </w:t>
      </w:r>
      <w:r w:rsidRPr="00294B67">
        <w:rPr>
          <w:rFonts w:ascii="GHEA Grapalat" w:hAnsi="GHEA Grapalat"/>
          <w:lang w:val="hy-AM"/>
        </w:rPr>
        <w:t>ԷԲՑ</w:t>
      </w:r>
      <w:r w:rsidRPr="00294B67">
        <w:rPr>
          <w:rFonts w:ascii="GHEA Grapalat" w:hAnsi="GHEA Grapalat" w:cs="Arial"/>
          <w:lang w:val="af-ZA"/>
        </w:rPr>
        <w:t xml:space="preserve"> Կանոնների </w:t>
      </w:r>
      <w:r w:rsidRPr="00294B67">
        <w:rPr>
          <w:rFonts w:ascii="GHEA Grapalat" w:hAnsi="GHEA Grapalat" w:cs="Arial"/>
          <w:iCs/>
          <w:lang w:val="hy-AM"/>
        </w:rPr>
        <w:t>35-րդ կետի 3-րդ</w:t>
      </w:r>
      <w:r w:rsidRPr="00294B67">
        <w:rPr>
          <w:rFonts w:ascii="GHEA Grapalat" w:hAnsi="GHEA Grapalat" w:cs="Arial"/>
          <w:lang w:val="af-ZA"/>
        </w:rPr>
        <w:t xml:space="preserve"> ենթակետի</w:t>
      </w:r>
      <w:r w:rsidR="008A3178" w:rsidRPr="00294B67">
        <w:rPr>
          <w:rFonts w:ascii="GHEA Grapalat" w:hAnsi="GHEA Grapalat" w:cs="Arial"/>
          <w:lang w:val="hy-AM"/>
        </w:rPr>
        <w:t>, 252-րդ, 253-րդ և 272-րդ</w:t>
      </w:r>
      <w:r w:rsidR="008A3178">
        <w:rPr>
          <w:rFonts w:ascii="GHEA Grapalat" w:hAnsi="GHEA Grapalat" w:cs="Arial"/>
          <w:lang w:val="hy-AM"/>
        </w:rPr>
        <w:t xml:space="preserve"> կետերի</w:t>
      </w:r>
      <w:r w:rsidRPr="00D400BF">
        <w:rPr>
          <w:rFonts w:ascii="GHEA Grapalat" w:hAnsi="GHEA Grapalat" w:cs="Arial"/>
          <w:lang w:val="af-ZA"/>
        </w:rPr>
        <w:t xml:space="preserve"> խախտումների ուսումնասիրության մասով</w:t>
      </w:r>
      <w:r w:rsidRPr="00D400BF">
        <w:rPr>
          <w:rFonts w:ascii="GHEA Grapalat" w:hAnsi="GHEA Grapalat" w:cs="Arial"/>
          <w:lang w:val="hy-AM"/>
        </w:rPr>
        <w:t xml:space="preserve">, </w:t>
      </w:r>
      <w:r w:rsidRPr="00D400BF">
        <w:rPr>
          <w:rFonts w:ascii="GHEA Grapalat" w:hAnsi="GHEA Grapalat" w:cs="Arial"/>
          <w:lang w:val="af-ZA"/>
        </w:rPr>
        <w:t>կարճել:</w:t>
      </w:r>
    </w:p>
    <w:p w14:paraId="7C5DC2A4" w14:textId="77777777" w:rsidR="00C738A7" w:rsidRPr="00D400BF" w:rsidRDefault="00C738A7" w:rsidP="00BE752D">
      <w:pPr>
        <w:numPr>
          <w:ilvl w:val="3"/>
          <w:numId w:val="17"/>
        </w:numPr>
        <w:tabs>
          <w:tab w:val="left" w:pos="360"/>
        </w:tabs>
        <w:spacing w:before="120" w:line="360" w:lineRule="auto"/>
        <w:ind w:right="-1"/>
        <w:contextualSpacing/>
        <w:jc w:val="both"/>
        <w:rPr>
          <w:rFonts w:ascii="GHEA Grapalat" w:hAnsi="GHEA Grapalat"/>
          <w:bCs/>
          <w:lang w:val="hy-AM"/>
        </w:rPr>
      </w:pPr>
      <w:bookmarkStart w:id="31" w:name="_Hlk43213498"/>
      <w:r w:rsidRPr="00D400BF">
        <w:rPr>
          <w:rFonts w:ascii="GHEA Grapalat" w:hAnsi="GHEA Grapalat"/>
          <w:bCs/>
          <w:lang w:val="hy-AM"/>
        </w:rPr>
        <w:lastRenderedPageBreak/>
        <w:t>Պարտավորեցնել Ընկերությանը՝</w:t>
      </w:r>
      <w:bookmarkEnd w:id="31"/>
      <w:r w:rsidRPr="00D400BF">
        <w:rPr>
          <w:rFonts w:ascii="GHEA Grapalat" w:hAnsi="GHEA Grapalat"/>
          <w:bCs/>
          <w:lang w:val="hy-AM"/>
        </w:rPr>
        <w:t xml:space="preserve"> </w:t>
      </w:r>
    </w:p>
    <w:p w14:paraId="3400F79A" w14:textId="7A4978BC" w:rsidR="00C738A7" w:rsidRPr="00D400BF" w:rsidRDefault="00D400BF" w:rsidP="00BE752D">
      <w:pPr>
        <w:numPr>
          <w:ilvl w:val="0"/>
          <w:numId w:val="18"/>
        </w:numPr>
        <w:spacing w:line="360" w:lineRule="auto"/>
        <w:jc w:val="both"/>
        <w:rPr>
          <w:rFonts w:ascii="GHEA Grapalat" w:hAnsi="GHEA Grapalat"/>
          <w:bCs/>
          <w:lang w:val="hy-AM"/>
        </w:rPr>
      </w:pPr>
      <w:r w:rsidRPr="00D400BF">
        <w:rPr>
          <w:rFonts w:ascii="GHEA Grapalat" w:hAnsi="GHEA Grapalat"/>
          <w:bCs/>
          <w:lang w:val="hy-AM"/>
        </w:rPr>
        <w:t>Մ</w:t>
      </w:r>
      <w:r w:rsidR="00447C1F" w:rsidRPr="00D400BF">
        <w:rPr>
          <w:rFonts w:ascii="GHEA Grapalat" w:hAnsi="GHEA Grapalat"/>
          <w:bCs/>
          <w:lang w:val="hy-AM"/>
        </w:rPr>
        <w:t xml:space="preserve">ինչև 2025 թվականի </w:t>
      </w:r>
      <w:r w:rsidR="00B407A7">
        <w:rPr>
          <w:rFonts w:ascii="GHEA Grapalat" w:hAnsi="GHEA Grapalat"/>
          <w:bCs/>
          <w:lang w:val="hy-AM"/>
        </w:rPr>
        <w:t>դեկտեմբերի 31-ը</w:t>
      </w:r>
      <w:r w:rsidR="005307A4" w:rsidRPr="00D400BF">
        <w:rPr>
          <w:rFonts w:ascii="GHEA Grapalat" w:hAnsi="GHEA Grapalat"/>
          <w:bCs/>
          <w:lang w:val="hy-AM"/>
        </w:rPr>
        <w:t xml:space="preserve"> ուսումնասիրել </w:t>
      </w:r>
      <w:bookmarkStart w:id="32" w:name="_Hlk198220512"/>
      <w:r w:rsidR="00B407A7">
        <w:rPr>
          <w:rFonts w:ascii="GHEA Grapalat" w:hAnsi="GHEA Grapalat"/>
          <w:bCs/>
          <w:lang w:val="hy-AM"/>
        </w:rPr>
        <w:t xml:space="preserve">Ընկերության </w:t>
      </w:r>
      <w:r w:rsidR="005307A4" w:rsidRPr="00D400BF">
        <w:rPr>
          <w:rFonts w:ascii="GHEA Grapalat" w:hAnsi="GHEA Grapalat"/>
          <w:bCs/>
          <w:lang w:val="hy-AM"/>
        </w:rPr>
        <w:t>սպասարկման տարածքում</w:t>
      </w:r>
      <w:r w:rsidR="00447C1F" w:rsidRPr="00D400BF">
        <w:rPr>
          <w:rFonts w:ascii="GHEA Grapalat" w:hAnsi="GHEA Grapalat"/>
          <w:bCs/>
          <w:lang w:val="hy-AM"/>
        </w:rPr>
        <w:t xml:space="preserve"> </w:t>
      </w:r>
      <w:bookmarkEnd w:id="32"/>
      <w:r w:rsidR="005307A4" w:rsidRPr="00D400BF">
        <w:rPr>
          <w:rFonts w:ascii="GHEA Grapalat" w:hAnsi="GHEA Grapalat"/>
          <w:b/>
          <w:lang w:val="hy-AM"/>
        </w:rPr>
        <w:t>ԷԲՑ</w:t>
      </w:r>
      <w:r w:rsidR="005307A4" w:rsidRPr="00D400BF">
        <w:rPr>
          <w:rFonts w:ascii="GHEA Grapalat" w:hAnsi="GHEA Grapalat"/>
          <w:b/>
          <w:bCs/>
          <w:lang w:val="hy-AM"/>
        </w:rPr>
        <w:t xml:space="preserve"> կանոնների </w:t>
      </w:r>
      <w:r w:rsidR="005307A4" w:rsidRPr="00D400BF">
        <w:rPr>
          <w:rFonts w:ascii="GHEA Grapalat" w:hAnsi="GHEA Grapalat"/>
          <w:b/>
          <w:bCs/>
          <w:iCs/>
          <w:lang w:val="hy-AM"/>
        </w:rPr>
        <w:t>252-րդ</w:t>
      </w:r>
      <w:r w:rsidR="00397A7C">
        <w:rPr>
          <w:rFonts w:ascii="GHEA Grapalat" w:hAnsi="GHEA Grapalat"/>
          <w:b/>
          <w:bCs/>
          <w:iCs/>
          <w:lang w:val="hy-AM"/>
        </w:rPr>
        <w:t xml:space="preserve">, </w:t>
      </w:r>
      <w:r w:rsidR="00397A7C" w:rsidRPr="00397A7C">
        <w:rPr>
          <w:rFonts w:ascii="GHEA Grapalat" w:hAnsi="GHEA Grapalat" w:cs="Arial"/>
          <w:b/>
          <w:bCs/>
          <w:lang w:val="hy-AM"/>
        </w:rPr>
        <w:t>253-րդ և 272-րդ</w:t>
      </w:r>
      <w:r w:rsidR="005307A4" w:rsidRPr="00D400BF">
        <w:rPr>
          <w:rFonts w:ascii="GHEA Grapalat" w:hAnsi="GHEA Grapalat"/>
          <w:b/>
          <w:bCs/>
          <w:lang w:val="hy-AM"/>
        </w:rPr>
        <w:t xml:space="preserve"> կետ</w:t>
      </w:r>
      <w:r w:rsidR="00397A7C">
        <w:rPr>
          <w:rFonts w:ascii="GHEA Grapalat" w:hAnsi="GHEA Grapalat"/>
          <w:b/>
          <w:bCs/>
          <w:lang w:val="hy-AM"/>
        </w:rPr>
        <w:t>եր</w:t>
      </w:r>
      <w:r w:rsidR="005307A4" w:rsidRPr="00D400BF">
        <w:rPr>
          <w:rFonts w:ascii="GHEA Grapalat" w:hAnsi="GHEA Grapalat"/>
          <w:b/>
          <w:bCs/>
          <w:lang w:val="hy-AM"/>
        </w:rPr>
        <w:t>ի պահանջ</w:t>
      </w:r>
      <w:r w:rsidR="00397A7C">
        <w:rPr>
          <w:rFonts w:ascii="GHEA Grapalat" w:hAnsi="GHEA Grapalat"/>
          <w:b/>
          <w:bCs/>
          <w:lang w:val="hy-AM"/>
        </w:rPr>
        <w:t>ներ</w:t>
      </w:r>
      <w:r w:rsidR="007C2B9C" w:rsidRPr="00D400BF">
        <w:rPr>
          <w:rFonts w:ascii="GHEA Grapalat" w:hAnsi="GHEA Grapalat"/>
          <w:b/>
          <w:bCs/>
          <w:lang w:val="hy-AM"/>
        </w:rPr>
        <w:t>ի</w:t>
      </w:r>
      <w:r w:rsidR="005307A4" w:rsidRPr="00D400BF">
        <w:rPr>
          <w:rFonts w:ascii="GHEA Grapalat" w:hAnsi="GHEA Grapalat"/>
          <w:bCs/>
          <w:lang w:val="hy-AM"/>
        </w:rPr>
        <w:t xml:space="preserve"> խախտ</w:t>
      </w:r>
      <w:r w:rsidR="007C2B9C" w:rsidRPr="00D400BF">
        <w:rPr>
          <w:rFonts w:ascii="GHEA Grapalat" w:hAnsi="GHEA Grapalat"/>
          <w:bCs/>
          <w:lang w:val="hy-AM"/>
        </w:rPr>
        <w:t>ման</w:t>
      </w:r>
      <w:r w:rsidR="005307A4" w:rsidRPr="00D400BF">
        <w:rPr>
          <w:rFonts w:ascii="GHEA Grapalat" w:hAnsi="GHEA Grapalat"/>
          <w:bCs/>
          <w:lang w:val="hy-AM"/>
        </w:rPr>
        <w:t xml:space="preserve"> </w:t>
      </w:r>
      <w:bookmarkStart w:id="33" w:name="_Hlk198218404"/>
      <w:r w:rsidR="005307A4" w:rsidRPr="00D400BF">
        <w:rPr>
          <w:rFonts w:ascii="GHEA Grapalat" w:hAnsi="GHEA Grapalat"/>
          <w:bCs/>
          <w:lang w:val="hy-AM"/>
        </w:rPr>
        <w:t>բոլոր հնարավոր դեպքերը և վերացնել դրանք</w:t>
      </w:r>
      <w:bookmarkEnd w:id="33"/>
      <w:r w:rsidR="005307A4" w:rsidRPr="00D400BF">
        <w:rPr>
          <w:rFonts w:ascii="GHEA Grapalat" w:hAnsi="GHEA Grapalat"/>
          <w:bCs/>
          <w:lang w:val="hy-AM"/>
        </w:rPr>
        <w:t xml:space="preserve">, </w:t>
      </w:r>
      <w:bookmarkStart w:id="34" w:name="_Hlk194413071"/>
      <w:r w:rsidR="00C738A7" w:rsidRPr="00D400BF">
        <w:rPr>
          <w:rFonts w:ascii="GHEA Grapalat" w:hAnsi="GHEA Grapalat"/>
          <w:lang w:val="hy-AM"/>
        </w:rPr>
        <w:t xml:space="preserve">ինչպես նաև </w:t>
      </w:r>
      <w:r w:rsidR="00C738A7" w:rsidRPr="00D400BF">
        <w:rPr>
          <w:rFonts w:ascii="GHEA Grapalat" w:hAnsi="GHEA Grapalat"/>
          <w:b/>
          <w:bCs/>
          <w:lang w:val="hy-AM"/>
        </w:rPr>
        <w:t xml:space="preserve">ԷԲՑ կանոնների </w:t>
      </w:r>
      <w:r w:rsidR="00C738A7" w:rsidRPr="00D400BF">
        <w:rPr>
          <w:rFonts w:ascii="GHEA Grapalat" w:hAnsi="GHEA Grapalat" w:cs="Arial"/>
          <w:b/>
          <w:bCs/>
          <w:iCs/>
          <w:lang w:val="hy-AM"/>
        </w:rPr>
        <w:t>273-րդ</w:t>
      </w:r>
      <w:r w:rsidR="00C738A7" w:rsidRPr="00D400BF">
        <w:rPr>
          <w:rFonts w:ascii="GHEA Grapalat" w:eastAsia="Sylfaen" w:hAnsi="GHEA Grapalat" w:cs="Sylfaen"/>
          <w:b/>
          <w:bCs/>
          <w:lang w:val="hy-AM"/>
        </w:rPr>
        <w:t xml:space="preserve"> կետի </w:t>
      </w:r>
      <w:r w:rsidR="00C738A7" w:rsidRPr="00D400BF">
        <w:rPr>
          <w:rFonts w:ascii="GHEA Grapalat" w:hAnsi="GHEA Grapalat" w:cs="Arial"/>
          <w:b/>
          <w:bCs/>
          <w:iCs/>
          <w:lang w:val="hy-AM"/>
        </w:rPr>
        <w:t xml:space="preserve">3-րդ </w:t>
      </w:r>
      <w:r w:rsidR="00B407A7">
        <w:rPr>
          <w:rFonts w:ascii="GHEA Grapalat" w:hAnsi="GHEA Grapalat" w:cs="Arial"/>
          <w:b/>
          <w:bCs/>
          <w:iCs/>
          <w:lang w:val="hy-AM"/>
        </w:rPr>
        <w:t xml:space="preserve">և </w:t>
      </w:r>
      <w:r w:rsidR="00B407A7" w:rsidRPr="00D400BF">
        <w:rPr>
          <w:rFonts w:ascii="GHEA Grapalat" w:hAnsi="GHEA Grapalat" w:cs="Arial"/>
          <w:b/>
          <w:bCs/>
          <w:iCs/>
          <w:lang w:val="hy-AM"/>
        </w:rPr>
        <w:t>4-րդ ենթակետ</w:t>
      </w:r>
      <w:r w:rsidR="00B407A7">
        <w:rPr>
          <w:rFonts w:ascii="GHEA Grapalat" w:eastAsia="Sylfaen" w:hAnsi="GHEA Grapalat" w:cs="Sylfaen"/>
          <w:b/>
          <w:bCs/>
          <w:lang w:val="hy-AM"/>
        </w:rPr>
        <w:t>երի</w:t>
      </w:r>
      <w:r w:rsidR="00B407A7">
        <w:rPr>
          <w:rFonts w:ascii="GHEA Grapalat" w:hAnsi="GHEA Grapalat" w:cs="Arial"/>
          <w:b/>
          <w:bCs/>
          <w:iCs/>
          <w:lang w:val="hy-AM"/>
        </w:rPr>
        <w:t xml:space="preserve"> </w:t>
      </w:r>
      <w:r w:rsidR="00C738A7" w:rsidRPr="00D400BF">
        <w:rPr>
          <w:rFonts w:ascii="GHEA Grapalat" w:eastAsia="Sylfaen" w:hAnsi="GHEA Grapalat" w:cs="Sylfaen"/>
          <w:lang w:val="hy-AM"/>
        </w:rPr>
        <w:t>համաձայն</w:t>
      </w:r>
      <w:r w:rsidR="008131BC" w:rsidRPr="00D400BF">
        <w:rPr>
          <w:rFonts w:ascii="GHEA Grapalat" w:eastAsia="Sylfaen" w:hAnsi="GHEA Grapalat" w:cs="Sylfaen"/>
          <w:lang w:val="hy-AM"/>
        </w:rPr>
        <w:t>՝</w:t>
      </w:r>
      <w:r w:rsidR="00C738A7" w:rsidRPr="00D400BF">
        <w:rPr>
          <w:rFonts w:ascii="GHEA Grapalat" w:eastAsia="Sylfaen" w:hAnsi="GHEA Grapalat" w:cs="Sylfaen"/>
          <w:lang w:val="hy-AM"/>
        </w:rPr>
        <w:t xml:space="preserve"> նշված սպառողներին վճարել տույժ</w:t>
      </w:r>
      <w:bookmarkEnd w:id="34"/>
      <w:r w:rsidR="004065D4">
        <w:rPr>
          <w:rFonts w:ascii="GHEA Grapalat" w:eastAsia="Sylfaen" w:hAnsi="GHEA Grapalat" w:cs="Sylfaen"/>
          <w:lang w:val="hy-AM"/>
        </w:rPr>
        <w:t xml:space="preserve"> և </w:t>
      </w:r>
      <w:r w:rsidR="00397A7C">
        <w:rPr>
          <w:rFonts w:ascii="GHEA Grapalat" w:eastAsia="Sylfaen" w:hAnsi="GHEA Grapalat" w:cs="Sylfaen"/>
          <w:lang w:val="hy-AM"/>
        </w:rPr>
        <w:t xml:space="preserve">այդ մասին </w:t>
      </w:r>
      <w:r w:rsidR="004065D4">
        <w:rPr>
          <w:rFonts w:ascii="GHEA Grapalat" w:eastAsia="Sylfaen" w:hAnsi="GHEA Grapalat" w:cs="Sylfaen"/>
          <w:lang w:val="hy-AM"/>
        </w:rPr>
        <w:t>մեկամսյա ժամկետում Հանձնաժողով ներկայացնել տեղեկատվություն,</w:t>
      </w:r>
    </w:p>
    <w:p w14:paraId="7CF0C9B5" w14:textId="0BF31521" w:rsidR="00611412" w:rsidRPr="00D400BF" w:rsidRDefault="0027791F" w:rsidP="00BE752D">
      <w:pPr>
        <w:numPr>
          <w:ilvl w:val="0"/>
          <w:numId w:val="18"/>
        </w:numPr>
        <w:spacing w:line="360" w:lineRule="auto"/>
        <w:jc w:val="both"/>
        <w:rPr>
          <w:rFonts w:ascii="GHEA Grapalat" w:hAnsi="GHEA Grapalat"/>
          <w:bCs/>
          <w:lang w:val="hy-AM"/>
        </w:rPr>
      </w:pPr>
      <w:r w:rsidRPr="0027791F">
        <w:rPr>
          <w:rFonts w:ascii="GHEA Grapalat" w:hAnsi="GHEA Grapalat"/>
          <w:bCs/>
          <w:lang w:val="hy-AM"/>
        </w:rPr>
        <w:t>Սույն որոշման նախաբանի 1</w:t>
      </w:r>
      <w:r w:rsidR="007607EC">
        <w:rPr>
          <w:rFonts w:ascii="GHEA Grapalat" w:hAnsi="GHEA Grapalat"/>
          <w:bCs/>
          <w:lang w:val="hy-AM"/>
        </w:rPr>
        <w:t>7</w:t>
      </w:r>
      <w:r w:rsidRPr="0027791F">
        <w:rPr>
          <w:rFonts w:ascii="GHEA Grapalat" w:hAnsi="GHEA Grapalat"/>
          <w:bCs/>
          <w:lang w:val="hy-AM"/>
        </w:rPr>
        <w:t>-</w:t>
      </w:r>
      <w:r w:rsidR="007607EC">
        <w:rPr>
          <w:rFonts w:ascii="GHEA Grapalat" w:hAnsi="GHEA Grapalat"/>
          <w:bCs/>
          <w:lang w:val="hy-AM"/>
        </w:rPr>
        <w:t>րդ</w:t>
      </w:r>
      <w:r w:rsidRPr="0027791F">
        <w:rPr>
          <w:rFonts w:ascii="GHEA Grapalat" w:hAnsi="GHEA Grapalat"/>
          <w:bCs/>
          <w:lang w:val="hy-AM"/>
        </w:rPr>
        <w:t xml:space="preserve"> կետի </w:t>
      </w:r>
      <w:r w:rsidR="007607EC">
        <w:rPr>
          <w:rFonts w:ascii="GHEA Grapalat" w:hAnsi="GHEA Grapalat"/>
          <w:bCs/>
          <w:lang w:val="hy-AM"/>
        </w:rPr>
        <w:t>1</w:t>
      </w:r>
      <w:r w:rsidRPr="0027791F">
        <w:rPr>
          <w:rFonts w:ascii="GHEA Grapalat" w:hAnsi="GHEA Grapalat"/>
          <w:bCs/>
          <w:lang w:val="hy-AM"/>
        </w:rPr>
        <w:t>-</w:t>
      </w:r>
      <w:r w:rsidR="007607EC">
        <w:rPr>
          <w:rFonts w:ascii="GHEA Grapalat" w:hAnsi="GHEA Grapalat"/>
          <w:bCs/>
          <w:lang w:val="hy-AM"/>
        </w:rPr>
        <w:t>ին</w:t>
      </w:r>
      <w:r w:rsidRPr="0027791F">
        <w:rPr>
          <w:rFonts w:ascii="GHEA Grapalat" w:hAnsi="GHEA Grapalat"/>
          <w:bCs/>
          <w:lang w:val="hy-AM"/>
        </w:rPr>
        <w:t xml:space="preserve"> ենթակետում նշված 4562 եռաֆազ ինդուկցիոն առևտրային</w:t>
      </w:r>
      <w:r w:rsidR="00BE752D">
        <w:rPr>
          <w:rFonts w:ascii="GHEA Grapalat" w:hAnsi="GHEA Grapalat"/>
          <w:bCs/>
          <w:lang w:val="hy-AM"/>
        </w:rPr>
        <w:t xml:space="preserve"> </w:t>
      </w:r>
      <w:r w:rsidRPr="0027791F">
        <w:rPr>
          <w:rFonts w:ascii="GHEA Grapalat" w:hAnsi="GHEA Grapalat"/>
          <w:bCs/>
          <w:lang w:val="hy-AM"/>
        </w:rPr>
        <w:t>հաշվիչները մինչև 2026 թվականի հունվարի 1-ը</w:t>
      </w:r>
      <w:r w:rsidR="00BE752D">
        <w:rPr>
          <w:rFonts w:ascii="GHEA Grapalat" w:hAnsi="GHEA Grapalat"/>
          <w:bCs/>
          <w:lang w:val="hy-AM"/>
        </w:rPr>
        <w:t xml:space="preserve"> </w:t>
      </w:r>
      <w:r w:rsidRPr="0027791F">
        <w:rPr>
          <w:rFonts w:ascii="GHEA Grapalat" w:hAnsi="GHEA Grapalat"/>
          <w:bCs/>
          <w:lang w:val="hy-AM"/>
        </w:rPr>
        <w:t>փոխարինել եռաֆազ էլեկտրոնային հաշվիչ</w:t>
      </w:r>
      <w:r w:rsidR="00493648">
        <w:rPr>
          <w:rFonts w:ascii="GHEA Grapalat" w:hAnsi="GHEA Grapalat"/>
          <w:bCs/>
          <w:lang w:val="hy-AM"/>
        </w:rPr>
        <w:t>ներ</w:t>
      </w:r>
      <w:r w:rsidRPr="0027791F">
        <w:rPr>
          <w:rFonts w:ascii="GHEA Grapalat" w:hAnsi="GHEA Grapalat"/>
          <w:bCs/>
          <w:lang w:val="hy-AM"/>
        </w:rPr>
        <w:t>ով</w:t>
      </w:r>
      <w:r w:rsidR="00611412">
        <w:rPr>
          <w:rFonts w:ascii="GHEA Grapalat" w:hAnsi="GHEA Grapalat"/>
          <w:bCs/>
          <w:lang w:val="hy-AM"/>
        </w:rPr>
        <w:t xml:space="preserve"> </w:t>
      </w:r>
      <w:r w:rsidR="00611412">
        <w:rPr>
          <w:rFonts w:ascii="GHEA Grapalat" w:eastAsia="Sylfaen" w:hAnsi="GHEA Grapalat" w:cs="Sylfaen"/>
          <w:lang w:val="hy-AM"/>
        </w:rPr>
        <w:t>և այդ մասին մեկամսյա ժամկետում Հանձնաժողով ներկայացնել տեղեկատվություն,</w:t>
      </w:r>
    </w:p>
    <w:p w14:paraId="378FB58A" w14:textId="1F344E12" w:rsidR="0027791F" w:rsidRPr="0027791F" w:rsidRDefault="0027791F" w:rsidP="00BE752D">
      <w:pPr>
        <w:pStyle w:val="a5"/>
        <w:numPr>
          <w:ilvl w:val="0"/>
          <w:numId w:val="18"/>
        </w:numPr>
        <w:spacing w:line="360" w:lineRule="auto"/>
        <w:jc w:val="both"/>
        <w:rPr>
          <w:rFonts w:ascii="GHEA Grapalat" w:eastAsia="Times New Roman" w:hAnsi="GHEA Grapalat"/>
          <w:bCs/>
          <w:sz w:val="24"/>
          <w:szCs w:val="24"/>
          <w:lang w:val="hy-AM" w:eastAsia="ru-RU"/>
        </w:rPr>
      </w:pPr>
      <w:bookmarkStart w:id="35" w:name="_Hlk194402647"/>
      <w:r w:rsidRPr="00B01550">
        <w:rPr>
          <w:rFonts w:ascii="GHEA Grapalat" w:eastAsia="Times New Roman" w:hAnsi="GHEA Grapalat"/>
          <w:bCs/>
          <w:sz w:val="24"/>
          <w:szCs w:val="24"/>
          <w:lang w:val="hy-AM" w:eastAsia="ru-RU"/>
        </w:rPr>
        <w:t>Մեկամսյա</w:t>
      </w:r>
      <w:bookmarkEnd w:id="35"/>
      <w:r w:rsidRPr="00B01550"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 ժամկետում սույն որոշման 1-ին կետով նախատեսված գումարը 900005242327 hաշվեհամարով փոխանցել Հայաստանի Հանրապետության պետական բյուջե։</w:t>
      </w:r>
    </w:p>
    <w:p w14:paraId="380F51F6" w14:textId="3FE3A6F9" w:rsidR="00C738A7" w:rsidRPr="00D400BF" w:rsidRDefault="00C738A7" w:rsidP="00BE752D">
      <w:pPr>
        <w:numPr>
          <w:ilvl w:val="3"/>
          <w:numId w:val="17"/>
        </w:numPr>
        <w:spacing w:line="360" w:lineRule="auto"/>
        <w:ind w:left="782" w:hanging="357"/>
        <w:contextualSpacing/>
        <w:jc w:val="both"/>
        <w:rPr>
          <w:rFonts w:ascii="GHEA Grapalat" w:hAnsi="GHEA Grapalat" w:cs="Sylfaen"/>
          <w:color w:val="000000"/>
          <w:lang w:val="hy-AM"/>
        </w:rPr>
      </w:pPr>
      <w:r w:rsidRPr="00D400BF">
        <w:rPr>
          <w:rFonts w:ascii="GHEA Grapalat" w:hAnsi="GHEA Grapalat" w:cs="Sylfaen"/>
          <w:color w:val="000000"/>
          <w:lang w:val="hy-AM"/>
        </w:rPr>
        <w:t>Սույն որոշումն ուժի մեջ մտնելու պահից երկամսյա ժամկետում կարող է բողոքարկվել Հանձնաժողով կամ Հայաստանի Հանրապետության վարչական դատարան, և դրա բողոքարկումը չի կասեցնում որոշման գործողությունը կամ կատարումը, բացառությամբ</w:t>
      </w:r>
      <w:r w:rsidR="001A65BB">
        <w:rPr>
          <w:rFonts w:ascii="GHEA Grapalat" w:hAnsi="GHEA Grapalat" w:cs="Sylfaen"/>
          <w:color w:val="000000"/>
          <w:lang w:val="hy-AM"/>
        </w:rPr>
        <w:t>՝</w:t>
      </w:r>
      <w:r w:rsidRPr="00D400BF">
        <w:rPr>
          <w:rFonts w:ascii="GHEA Grapalat" w:hAnsi="GHEA Grapalat" w:cs="Sylfaen"/>
          <w:color w:val="000000"/>
          <w:lang w:val="hy-AM"/>
        </w:rPr>
        <w:t xml:space="preserve"> «Հանրային ծառայությունները կարգավորող մարմնի մասին» օրենքով նախատեսված դեպքի:</w:t>
      </w:r>
    </w:p>
    <w:p w14:paraId="3EC81239" w14:textId="4CC85EC1" w:rsidR="00C738A7" w:rsidRPr="00D400BF" w:rsidRDefault="00C738A7" w:rsidP="00BE752D">
      <w:pPr>
        <w:numPr>
          <w:ilvl w:val="3"/>
          <w:numId w:val="17"/>
        </w:numPr>
        <w:tabs>
          <w:tab w:val="left" w:pos="360"/>
        </w:tabs>
        <w:spacing w:before="120" w:line="360" w:lineRule="auto"/>
        <w:ind w:left="810" w:right="-1"/>
        <w:contextualSpacing/>
        <w:jc w:val="both"/>
        <w:rPr>
          <w:rFonts w:ascii="GHEA Grapalat" w:hAnsi="GHEA Grapalat"/>
          <w:bCs/>
          <w:lang w:val="hy-AM"/>
        </w:rPr>
      </w:pPr>
      <w:r w:rsidRPr="00D400BF">
        <w:rPr>
          <w:rFonts w:ascii="GHEA Grapalat" w:hAnsi="GHEA Grapalat"/>
          <w:bCs/>
          <w:lang w:val="hy-AM"/>
        </w:rPr>
        <w:t xml:space="preserve">Սույն </w:t>
      </w:r>
      <w:r w:rsidRPr="00D400BF">
        <w:rPr>
          <w:rFonts w:ascii="GHEA Grapalat" w:hAnsi="GHEA Grapalat"/>
          <w:noProof/>
          <w:lang w:val="af-ZA"/>
        </w:rPr>
        <w:t>որոշումը սահմանված ժամկետում կամովին չկատարելու դեպքում ենթակա է հարկադիր կատարման</w:t>
      </w:r>
      <w:r w:rsidR="002131AF" w:rsidRPr="00D400BF">
        <w:rPr>
          <w:rFonts w:ascii="GHEA Grapalat" w:hAnsi="GHEA Grapalat"/>
          <w:noProof/>
          <w:lang w:val="hy-AM"/>
        </w:rPr>
        <w:t xml:space="preserve"> </w:t>
      </w:r>
      <w:r w:rsidRPr="00D400BF">
        <w:rPr>
          <w:rFonts w:ascii="GHEA Grapalat" w:hAnsi="GHEA Grapalat"/>
          <w:noProof/>
          <w:lang w:val="hy-AM"/>
        </w:rPr>
        <w:t>«Դատական ակտերի հարկադիր կատարման մասին» օրենքով սահմանված կարգով։</w:t>
      </w:r>
      <w:r w:rsidRPr="00D400BF">
        <w:rPr>
          <w:rFonts w:ascii="GHEA Grapalat" w:hAnsi="GHEA Grapalat"/>
          <w:bCs/>
          <w:lang w:val="hy-AM"/>
        </w:rPr>
        <w:t xml:space="preserve"> </w:t>
      </w:r>
    </w:p>
    <w:p w14:paraId="1C6FF5F7" w14:textId="3AE5D11E" w:rsidR="00C738A7" w:rsidRPr="00D400BF" w:rsidRDefault="00C738A7" w:rsidP="00BE752D">
      <w:pPr>
        <w:numPr>
          <w:ilvl w:val="3"/>
          <w:numId w:val="17"/>
        </w:numPr>
        <w:spacing w:line="360" w:lineRule="auto"/>
        <w:ind w:left="782" w:hanging="357"/>
        <w:contextualSpacing/>
        <w:jc w:val="both"/>
        <w:rPr>
          <w:rFonts w:ascii="GHEA Grapalat" w:hAnsi="GHEA Grapalat"/>
          <w:bCs/>
          <w:lang w:val="hy-AM"/>
        </w:rPr>
      </w:pPr>
      <w:r w:rsidRPr="00D400BF">
        <w:rPr>
          <w:rFonts w:ascii="GHEA Grapalat" w:hAnsi="GHEA Grapalat"/>
          <w:bCs/>
          <w:lang w:val="hy-AM"/>
        </w:rPr>
        <w:t xml:space="preserve">Սույն որոշումն ուժի մեջ է մտնում </w:t>
      </w:r>
      <w:r w:rsidR="004065D4">
        <w:rPr>
          <w:rFonts w:ascii="GHEA Grapalat" w:hAnsi="GHEA Grapalat"/>
          <w:bCs/>
          <w:lang w:val="hy-AM"/>
        </w:rPr>
        <w:t>Ընկերությանը</w:t>
      </w:r>
      <w:r w:rsidRPr="00D400BF">
        <w:rPr>
          <w:rFonts w:ascii="GHEA Grapalat" w:hAnsi="GHEA Grapalat"/>
          <w:bCs/>
          <w:lang w:val="hy-AM"/>
        </w:rPr>
        <w:t xml:space="preserve"> օրենքով սահմանված կարգով իրազեկելուն հաջորդող օրվանից։</w:t>
      </w:r>
    </w:p>
    <w:p w14:paraId="704FF643" w14:textId="77777777" w:rsidR="00AE4B77" w:rsidRPr="00D400BF" w:rsidRDefault="00AE4B77" w:rsidP="006D1973">
      <w:pPr>
        <w:pStyle w:val="a3"/>
        <w:spacing w:line="360" w:lineRule="auto"/>
        <w:ind w:firstLine="426"/>
        <w:jc w:val="both"/>
        <w:rPr>
          <w:rFonts w:ascii="GHEA Grapalat" w:hAnsi="GHEA Grapalat"/>
          <w:noProof/>
          <w:spacing w:val="-4"/>
          <w:sz w:val="24"/>
          <w:szCs w:val="24"/>
          <w:lang w:val="hy-AM"/>
        </w:rPr>
      </w:pPr>
    </w:p>
    <w:p w14:paraId="7B98D01D" w14:textId="77777777" w:rsidR="00503A0C" w:rsidRPr="00D400BF" w:rsidRDefault="00503A0C" w:rsidP="00503A0C">
      <w:pPr>
        <w:pStyle w:val="Storagrutun"/>
        <w:spacing w:before="0"/>
        <w:rPr>
          <w:rFonts w:ascii="GHEA Grapalat" w:hAnsi="GHEA Grapalat"/>
          <w:b w:val="0"/>
        </w:rPr>
      </w:pPr>
      <w:r w:rsidRPr="00D400BF">
        <w:rPr>
          <w:rFonts w:ascii="GHEA Grapalat" w:hAnsi="GHEA Grapalat"/>
        </w:rPr>
        <w:t>ՀԱՅԱՍՏԱՆԻ ՀԱՆՐԱՊԵՏՈՒԹՅԱՆ ՀԱՆՐԱՅԻՆ</w:t>
      </w:r>
    </w:p>
    <w:p w14:paraId="3074E9A3" w14:textId="77777777" w:rsidR="00503A0C" w:rsidRPr="00D400BF" w:rsidRDefault="00503A0C" w:rsidP="00503A0C">
      <w:pPr>
        <w:pStyle w:val="Storagrutun"/>
        <w:spacing w:before="0"/>
        <w:ind w:firstLine="567"/>
        <w:rPr>
          <w:rFonts w:ascii="GHEA Grapalat" w:hAnsi="GHEA Grapalat"/>
          <w:b w:val="0"/>
        </w:rPr>
      </w:pPr>
      <w:r w:rsidRPr="00D400BF">
        <w:rPr>
          <w:rFonts w:ascii="GHEA Grapalat" w:hAnsi="GHEA Grapalat"/>
        </w:rPr>
        <w:t>ԾԱՌԱՅՈՒԹՅՈՒՆՆԵՐԸ ԿԱՐԳԱՎՈՐՈՂ</w:t>
      </w:r>
    </w:p>
    <w:p w14:paraId="1033EADC" w14:textId="7ED70E52" w:rsidR="00503A0C" w:rsidRPr="00D400BF" w:rsidRDefault="00503A0C" w:rsidP="00503A0C">
      <w:pPr>
        <w:pStyle w:val="Storagrutun1"/>
        <w:tabs>
          <w:tab w:val="clear" w:pos="992"/>
          <w:tab w:val="clear" w:pos="7655"/>
        </w:tabs>
        <w:ind w:firstLine="1134"/>
        <w:rPr>
          <w:rFonts w:ascii="GHEA Grapalat" w:hAnsi="GHEA Grapalat"/>
          <w:b/>
          <w:lang w:val="af-ZA"/>
        </w:rPr>
      </w:pPr>
      <w:r w:rsidRPr="00D400BF">
        <w:rPr>
          <w:rFonts w:ascii="GHEA Grapalat" w:hAnsi="GHEA Grapalat"/>
          <w:b/>
          <w:lang w:val="af-ZA"/>
        </w:rPr>
        <w:t>ՀԱՆՁՆԱԺՈՂՈՎԻ ՆԱԽԱԳԱՀ՝</w:t>
      </w:r>
      <w:r w:rsidRPr="00D400BF">
        <w:rPr>
          <w:rFonts w:ascii="GHEA Grapalat" w:hAnsi="GHEA Grapalat"/>
          <w:b/>
          <w:lang w:val="af-ZA"/>
        </w:rPr>
        <w:tab/>
      </w:r>
      <w:r w:rsidRPr="00D400BF">
        <w:rPr>
          <w:rFonts w:ascii="GHEA Grapalat" w:hAnsi="GHEA Grapalat"/>
          <w:b/>
          <w:lang w:val="af-ZA"/>
        </w:rPr>
        <w:tab/>
      </w:r>
      <w:r w:rsidRPr="00D400BF">
        <w:rPr>
          <w:rFonts w:ascii="GHEA Grapalat" w:hAnsi="GHEA Grapalat"/>
          <w:b/>
          <w:lang w:val="af-ZA"/>
        </w:rPr>
        <w:tab/>
      </w:r>
      <w:r w:rsidRPr="00D400BF">
        <w:rPr>
          <w:rFonts w:ascii="GHEA Grapalat" w:hAnsi="GHEA Grapalat"/>
          <w:b/>
          <w:lang w:val="af-ZA"/>
        </w:rPr>
        <w:tab/>
        <w:t xml:space="preserve"> </w:t>
      </w:r>
      <w:r w:rsidR="00AE3317" w:rsidRPr="00D400BF">
        <w:rPr>
          <w:rFonts w:ascii="GHEA Grapalat" w:hAnsi="GHEA Grapalat"/>
          <w:b/>
          <w:lang w:val="hy-AM"/>
        </w:rPr>
        <w:t>Մ</w:t>
      </w:r>
      <w:r w:rsidRPr="00D400BF">
        <w:rPr>
          <w:rFonts w:ascii="GHEA Grapalat" w:hAnsi="GHEA Grapalat"/>
          <w:b/>
          <w:lang w:val="af-ZA"/>
        </w:rPr>
        <w:t xml:space="preserve">. </w:t>
      </w:r>
      <w:r w:rsidR="00AE3317" w:rsidRPr="00D400BF">
        <w:rPr>
          <w:rFonts w:ascii="GHEA Grapalat" w:hAnsi="GHEA Grapalat"/>
          <w:b/>
          <w:lang w:val="hy-AM"/>
        </w:rPr>
        <w:t>ՄԵՍՐՈՊ</w:t>
      </w:r>
      <w:r w:rsidRPr="00D400BF">
        <w:rPr>
          <w:rFonts w:ascii="GHEA Grapalat" w:hAnsi="GHEA Grapalat"/>
          <w:b/>
          <w:lang w:val="af-ZA"/>
        </w:rPr>
        <w:t>ՅԱՆ</w:t>
      </w:r>
    </w:p>
    <w:p w14:paraId="42854759" w14:textId="77777777" w:rsidR="000E6008" w:rsidRPr="00D400BF" w:rsidRDefault="000E6008" w:rsidP="006D1973">
      <w:pPr>
        <w:pStyle w:val="Storagrutun1"/>
        <w:tabs>
          <w:tab w:val="clear" w:pos="992"/>
          <w:tab w:val="clear" w:pos="7655"/>
          <w:tab w:val="left" w:pos="1305"/>
        </w:tabs>
        <w:spacing w:line="360" w:lineRule="auto"/>
        <w:rPr>
          <w:rFonts w:ascii="GHEA Grapalat" w:hAnsi="GHEA Grapalat"/>
          <w:lang w:val="af-ZA"/>
        </w:rPr>
      </w:pPr>
      <w:r w:rsidRPr="00D400BF">
        <w:rPr>
          <w:rFonts w:ascii="GHEA Grapalat" w:hAnsi="GHEA Grapalat"/>
          <w:lang w:val="af-ZA"/>
        </w:rPr>
        <w:tab/>
      </w:r>
      <w:bookmarkStart w:id="36" w:name="_GoBack"/>
      <w:bookmarkEnd w:id="36"/>
    </w:p>
    <w:p w14:paraId="0B297309" w14:textId="0EDE58AA" w:rsidR="00E80B60" w:rsidRDefault="00BE752D" w:rsidP="00BE752D">
      <w:pPr>
        <w:pStyle w:val="gam"/>
        <w:tabs>
          <w:tab w:val="left" w:pos="1665"/>
        </w:tabs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="00DD6752" w:rsidRPr="00D400BF">
        <w:rPr>
          <w:rFonts w:ascii="GHEA Grapalat" w:hAnsi="GHEA Grapalat"/>
          <w:sz w:val="20"/>
          <w:szCs w:val="20"/>
        </w:rPr>
        <w:t>ք. Երևան</w:t>
      </w:r>
      <w:r>
        <w:rPr>
          <w:rFonts w:ascii="GHEA Grapalat" w:hAnsi="GHEA Grapalat"/>
          <w:sz w:val="20"/>
          <w:szCs w:val="20"/>
          <w:lang w:val="hy-AM"/>
        </w:rPr>
        <w:br/>
      </w:r>
      <w:r w:rsidR="002F7B35">
        <w:rPr>
          <w:rFonts w:ascii="GHEA Grapalat" w:hAnsi="GHEA Grapalat"/>
          <w:sz w:val="20"/>
          <w:szCs w:val="20"/>
          <w:lang w:val="hy-AM"/>
        </w:rPr>
        <w:t>18 հունիսի</w:t>
      </w:r>
      <w:r w:rsidR="00DD6752" w:rsidRPr="00D400BF">
        <w:rPr>
          <w:rFonts w:ascii="GHEA Grapalat" w:hAnsi="GHEA Grapalat"/>
          <w:sz w:val="20"/>
          <w:szCs w:val="20"/>
        </w:rPr>
        <w:t xml:space="preserve"> 2025թ.</w:t>
      </w:r>
    </w:p>
    <w:sectPr w:rsidR="00E80B60" w:rsidSect="00A46D9A">
      <w:footerReference w:type="default" r:id="rId11"/>
      <w:pgSz w:w="11906" w:h="16838" w:code="9"/>
      <w:pgMar w:top="720" w:right="900" w:bottom="99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918694" w14:textId="77777777" w:rsidR="00D9085C" w:rsidRDefault="00D9085C" w:rsidP="00C219F3">
      <w:r>
        <w:separator/>
      </w:r>
    </w:p>
  </w:endnote>
  <w:endnote w:type="continuationSeparator" w:id="0">
    <w:p w14:paraId="78229E7F" w14:textId="77777777" w:rsidR="00D9085C" w:rsidRDefault="00D9085C" w:rsidP="00C21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rk New">
    <w:charset w:val="00"/>
    <w:family w:val="swiss"/>
    <w:pitch w:val="variable"/>
    <w:sig w:usb0="00000003" w:usb1="00000000" w:usb2="00000000" w:usb3="00000000" w:csb0="00000001" w:csb1="00000000"/>
  </w:font>
  <w:font w:name="ArTarumianTimes">
    <w:altName w:val="Cambria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17125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2CCC56" w14:textId="77777777" w:rsidR="00FE6FCE" w:rsidRDefault="00FE6FCE">
        <w:pPr>
          <w:pStyle w:val="af"/>
          <w:jc w:val="right"/>
        </w:pPr>
      </w:p>
      <w:p w14:paraId="160FD819" w14:textId="49AC75B7" w:rsidR="00FE6FCE" w:rsidRDefault="00FE6FCE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752D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61D0E8F6" w14:textId="77777777" w:rsidR="00FE6FCE" w:rsidRDefault="00FE6FC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395D87" w14:textId="77777777" w:rsidR="00D9085C" w:rsidRDefault="00D9085C" w:rsidP="00C219F3">
      <w:r>
        <w:separator/>
      </w:r>
    </w:p>
  </w:footnote>
  <w:footnote w:type="continuationSeparator" w:id="0">
    <w:p w14:paraId="50118AEF" w14:textId="77777777" w:rsidR="00D9085C" w:rsidRDefault="00D9085C" w:rsidP="00C21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hybridMultilevel"/>
    <w:tmpl w:val="D696C1B4"/>
    <w:lvl w:ilvl="0" w:tplc="607AAF4A">
      <w:start w:val="1"/>
      <w:numFmt w:val="decimal"/>
      <w:lvlText w:val="%1)"/>
      <w:lvlJc w:val="left"/>
      <w:pPr>
        <w:ind w:left="720" w:hanging="360"/>
      </w:pPr>
    </w:lvl>
    <w:lvl w:ilvl="1" w:tplc="25A0F8F6" w:tentative="1">
      <w:start w:val="1"/>
      <w:numFmt w:val="lowerLetter"/>
      <w:lvlText w:val="%2."/>
      <w:lvlJc w:val="left"/>
      <w:pPr>
        <w:ind w:left="1440" w:hanging="360"/>
      </w:pPr>
    </w:lvl>
    <w:lvl w:ilvl="2" w:tplc="81262F00" w:tentative="1">
      <w:start w:val="1"/>
      <w:numFmt w:val="lowerRoman"/>
      <w:lvlText w:val="%3."/>
      <w:lvlJc w:val="right"/>
      <w:pPr>
        <w:ind w:left="2160" w:hanging="180"/>
      </w:pPr>
    </w:lvl>
    <w:lvl w:ilvl="3" w:tplc="94BA3186" w:tentative="1">
      <w:start w:val="1"/>
      <w:numFmt w:val="decimal"/>
      <w:lvlText w:val="%4."/>
      <w:lvlJc w:val="left"/>
      <w:pPr>
        <w:ind w:left="2880" w:hanging="360"/>
      </w:pPr>
    </w:lvl>
    <w:lvl w:ilvl="4" w:tplc="5B0C73D4" w:tentative="1">
      <w:start w:val="1"/>
      <w:numFmt w:val="lowerLetter"/>
      <w:lvlText w:val="%5."/>
      <w:lvlJc w:val="left"/>
      <w:pPr>
        <w:ind w:left="3600" w:hanging="360"/>
      </w:pPr>
    </w:lvl>
    <w:lvl w:ilvl="5" w:tplc="1E96ABBC" w:tentative="1">
      <w:start w:val="1"/>
      <w:numFmt w:val="lowerRoman"/>
      <w:lvlText w:val="%6."/>
      <w:lvlJc w:val="right"/>
      <w:pPr>
        <w:ind w:left="4320" w:hanging="180"/>
      </w:pPr>
    </w:lvl>
    <w:lvl w:ilvl="6" w:tplc="FE9096F4" w:tentative="1">
      <w:start w:val="1"/>
      <w:numFmt w:val="decimal"/>
      <w:lvlText w:val="%7."/>
      <w:lvlJc w:val="left"/>
      <w:pPr>
        <w:ind w:left="5040" w:hanging="360"/>
      </w:pPr>
    </w:lvl>
    <w:lvl w:ilvl="7" w:tplc="BAE8CCCA" w:tentative="1">
      <w:start w:val="1"/>
      <w:numFmt w:val="lowerLetter"/>
      <w:lvlText w:val="%8."/>
      <w:lvlJc w:val="left"/>
      <w:pPr>
        <w:ind w:left="5760" w:hanging="360"/>
      </w:pPr>
    </w:lvl>
    <w:lvl w:ilvl="8" w:tplc="F634E5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1B"/>
    <w:multiLevelType w:val="hybridMultilevel"/>
    <w:tmpl w:val="97E0E480"/>
    <w:lvl w:ilvl="0" w:tplc="B7B4F69A">
      <w:start w:val="1"/>
      <w:numFmt w:val="decimal"/>
      <w:lvlText w:val="%1)"/>
      <w:lvlJc w:val="left"/>
      <w:pPr>
        <w:ind w:left="1146" w:hanging="360"/>
      </w:pPr>
      <w:rPr>
        <w:rFonts w:ascii="GHEA Grapalat" w:eastAsia="Times New Roman" w:hAnsi="GHEA Grapalat" w:cstheme="majorHAnsi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76A2AF0"/>
    <w:multiLevelType w:val="hybridMultilevel"/>
    <w:tmpl w:val="F836B0A8"/>
    <w:lvl w:ilvl="0" w:tplc="49B29E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88A4F0A"/>
    <w:multiLevelType w:val="hybridMultilevel"/>
    <w:tmpl w:val="FDD44832"/>
    <w:lvl w:ilvl="0" w:tplc="D38656FE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2C90F9C2" w:tentative="1">
      <w:start w:val="1"/>
      <w:numFmt w:val="lowerLetter"/>
      <w:lvlText w:val="%2."/>
      <w:lvlJc w:val="left"/>
      <w:pPr>
        <w:ind w:left="1800" w:hanging="360"/>
      </w:pPr>
    </w:lvl>
    <w:lvl w:ilvl="2" w:tplc="3DA67838" w:tentative="1">
      <w:start w:val="1"/>
      <w:numFmt w:val="lowerRoman"/>
      <w:lvlText w:val="%3."/>
      <w:lvlJc w:val="right"/>
      <w:pPr>
        <w:ind w:left="2520" w:hanging="180"/>
      </w:pPr>
    </w:lvl>
    <w:lvl w:ilvl="3" w:tplc="7CC02E78" w:tentative="1">
      <w:start w:val="1"/>
      <w:numFmt w:val="decimal"/>
      <w:lvlText w:val="%4."/>
      <w:lvlJc w:val="left"/>
      <w:pPr>
        <w:ind w:left="3240" w:hanging="360"/>
      </w:pPr>
    </w:lvl>
    <w:lvl w:ilvl="4" w:tplc="08809B9E" w:tentative="1">
      <w:start w:val="1"/>
      <w:numFmt w:val="lowerLetter"/>
      <w:lvlText w:val="%5."/>
      <w:lvlJc w:val="left"/>
      <w:pPr>
        <w:ind w:left="3960" w:hanging="360"/>
      </w:pPr>
    </w:lvl>
    <w:lvl w:ilvl="5" w:tplc="6C7EA79E" w:tentative="1">
      <w:start w:val="1"/>
      <w:numFmt w:val="lowerRoman"/>
      <w:lvlText w:val="%6."/>
      <w:lvlJc w:val="right"/>
      <w:pPr>
        <w:ind w:left="4680" w:hanging="180"/>
      </w:pPr>
    </w:lvl>
    <w:lvl w:ilvl="6" w:tplc="CB286AE2" w:tentative="1">
      <w:start w:val="1"/>
      <w:numFmt w:val="decimal"/>
      <w:lvlText w:val="%7."/>
      <w:lvlJc w:val="left"/>
      <w:pPr>
        <w:ind w:left="5400" w:hanging="360"/>
      </w:pPr>
    </w:lvl>
    <w:lvl w:ilvl="7" w:tplc="F08A600A" w:tentative="1">
      <w:start w:val="1"/>
      <w:numFmt w:val="lowerLetter"/>
      <w:lvlText w:val="%8."/>
      <w:lvlJc w:val="left"/>
      <w:pPr>
        <w:ind w:left="6120" w:hanging="360"/>
      </w:pPr>
    </w:lvl>
    <w:lvl w:ilvl="8" w:tplc="D6D67DF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4B24B7"/>
    <w:multiLevelType w:val="hybridMultilevel"/>
    <w:tmpl w:val="35823548"/>
    <w:lvl w:ilvl="0" w:tplc="76F86FCA">
      <w:start w:val="15"/>
      <w:numFmt w:val="decimal"/>
      <w:lvlText w:val="%1)"/>
      <w:lvlJc w:val="left"/>
      <w:pPr>
        <w:ind w:left="1637" w:hanging="360"/>
      </w:pPr>
      <w:rPr>
        <w:rFonts w:cs="GHEA Grapalat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183278C4"/>
    <w:multiLevelType w:val="hybridMultilevel"/>
    <w:tmpl w:val="748EF800"/>
    <w:lvl w:ilvl="0" w:tplc="7DEC30E6">
      <w:start w:val="1"/>
      <w:numFmt w:val="decimal"/>
      <w:lvlText w:val="%1."/>
      <w:lvlJc w:val="left"/>
      <w:pPr>
        <w:ind w:left="831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E24021A"/>
    <w:multiLevelType w:val="hybridMultilevel"/>
    <w:tmpl w:val="3C6E94A2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342175"/>
    <w:multiLevelType w:val="hybridMultilevel"/>
    <w:tmpl w:val="257A21F4"/>
    <w:lvl w:ilvl="0" w:tplc="EE500E1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BC2639"/>
    <w:multiLevelType w:val="hybridMultilevel"/>
    <w:tmpl w:val="E9DAFF5A"/>
    <w:lvl w:ilvl="0" w:tplc="FB326724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8321B8F"/>
    <w:multiLevelType w:val="hybridMultilevel"/>
    <w:tmpl w:val="E1BEBC26"/>
    <w:lvl w:ilvl="0" w:tplc="707845BE">
      <w:start w:val="1"/>
      <w:numFmt w:val="decimal"/>
      <w:pStyle w:val="Style3"/>
      <w:lvlText w:val="Գլուխ %1"/>
      <w:lvlJc w:val="left"/>
      <w:pPr>
        <w:ind w:left="3621" w:hanging="360"/>
      </w:pPr>
      <w:rPr>
        <w:rFonts w:hint="default"/>
        <w:b/>
        <w:i w:val="0"/>
        <w:caps/>
        <w:sz w:val="24"/>
        <w:szCs w:val="24"/>
      </w:rPr>
    </w:lvl>
    <w:lvl w:ilvl="1" w:tplc="04090019">
      <w:start w:val="1"/>
      <w:numFmt w:val="decimal"/>
      <w:lvlText w:val="%2."/>
      <w:lvlJc w:val="left"/>
      <w:pPr>
        <w:ind w:left="16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BB0707"/>
    <w:multiLevelType w:val="hybridMultilevel"/>
    <w:tmpl w:val="D696C1B4"/>
    <w:lvl w:ilvl="0" w:tplc="607AAF4A">
      <w:start w:val="1"/>
      <w:numFmt w:val="decimal"/>
      <w:lvlText w:val="%1)"/>
      <w:lvlJc w:val="left"/>
      <w:pPr>
        <w:ind w:left="720" w:hanging="360"/>
      </w:pPr>
    </w:lvl>
    <w:lvl w:ilvl="1" w:tplc="25A0F8F6" w:tentative="1">
      <w:start w:val="1"/>
      <w:numFmt w:val="lowerLetter"/>
      <w:lvlText w:val="%2."/>
      <w:lvlJc w:val="left"/>
      <w:pPr>
        <w:ind w:left="1440" w:hanging="360"/>
      </w:pPr>
    </w:lvl>
    <w:lvl w:ilvl="2" w:tplc="81262F00" w:tentative="1">
      <w:start w:val="1"/>
      <w:numFmt w:val="lowerRoman"/>
      <w:lvlText w:val="%3."/>
      <w:lvlJc w:val="right"/>
      <w:pPr>
        <w:ind w:left="2160" w:hanging="180"/>
      </w:pPr>
    </w:lvl>
    <w:lvl w:ilvl="3" w:tplc="94BA3186" w:tentative="1">
      <w:start w:val="1"/>
      <w:numFmt w:val="decimal"/>
      <w:lvlText w:val="%4."/>
      <w:lvlJc w:val="left"/>
      <w:pPr>
        <w:ind w:left="2880" w:hanging="360"/>
      </w:pPr>
    </w:lvl>
    <w:lvl w:ilvl="4" w:tplc="5B0C73D4" w:tentative="1">
      <w:start w:val="1"/>
      <w:numFmt w:val="lowerLetter"/>
      <w:lvlText w:val="%5."/>
      <w:lvlJc w:val="left"/>
      <w:pPr>
        <w:ind w:left="3600" w:hanging="360"/>
      </w:pPr>
    </w:lvl>
    <w:lvl w:ilvl="5" w:tplc="1E96ABBC" w:tentative="1">
      <w:start w:val="1"/>
      <w:numFmt w:val="lowerRoman"/>
      <w:lvlText w:val="%6."/>
      <w:lvlJc w:val="right"/>
      <w:pPr>
        <w:ind w:left="4320" w:hanging="180"/>
      </w:pPr>
    </w:lvl>
    <w:lvl w:ilvl="6" w:tplc="FE9096F4" w:tentative="1">
      <w:start w:val="1"/>
      <w:numFmt w:val="decimal"/>
      <w:lvlText w:val="%7."/>
      <w:lvlJc w:val="left"/>
      <w:pPr>
        <w:ind w:left="5040" w:hanging="360"/>
      </w:pPr>
    </w:lvl>
    <w:lvl w:ilvl="7" w:tplc="BAE8CCCA" w:tentative="1">
      <w:start w:val="1"/>
      <w:numFmt w:val="lowerLetter"/>
      <w:lvlText w:val="%8."/>
      <w:lvlJc w:val="left"/>
      <w:pPr>
        <w:ind w:left="5760" w:hanging="360"/>
      </w:pPr>
    </w:lvl>
    <w:lvl w:ilvl="8" w:tplc="F634E5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554079"/>
    <w:multiLevelType w:val="hybridMultilevel"/>
    <w:tmpl w:val="0DBC63E0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F6A7446"/>
    <w:multiLevelType w:val="hybridMultilevel"/>
    <w:tmpl w:val="1DC45A2A"/>
    <w:lvl w:ilvl="0" w:tplc="5D0ACA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6EA7A81"/>
    <w:multiLevelType w:val="hybridMultilevel"/>
    <w:tmpl w:val="0106B8C4"/>
    <w:lvl w:ilvl="0" w:tplc="0EF8B51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5A1201FE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9F93DE7"/>
    <w:multiLevelType w:val="hybridMultilevel"/>
    <w:tmpl w:val="0DBC63E0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6DB456D8"/>
    <w:multiLevelType w:val="hybridMultilevel"/>
    <w:tmpl w:val="1C7AFD18"/>
    <w:lvl w:ilvl="0" w:tplc="EF182482">
      <w:start w:val="1"/>
      <w:numFmt w:val="decimal"/>
      <w:lvlText w:val="%1)"/>
      <w:lvlJc w:val="left"/>
      <w:pPr>
        <w:ind w:left="644" w:hanging="360"/>
      </w:pPr>
      <w:rPr>
        <w:rFonts w:cs="Sylfae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E4D1D30"/>
    <w:multiLevelType w:val="hybridMultilevel"/>
    <w:tmpl w:val="2B76C1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73EC9988">
      <w:start w:val="1"/>
      <w:numFmt w:val="decimal"/>
      <w:lvlText w:val="%2)"/>
      <w:lvlJc w:val="left"/>
      <w:pPr>
        <w:ind w:left="1080" w:hanging="360"/>
      </w:pPr>
      <w:rPr>
        <w:rFonts w:ascii="GHEA Grapalat" w:eastAsia="Times New Roman" w:hAnsi="GHEA Grapalat"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3EEC4DCA">
      <w:start w:val="1"/>
      <w:numFmt w:val="decimal"/>
      <w:lvlText w:val="%4."/>
      <w:lvlJc w:val="left"/>
      <w:pPr>
        <w:ind w:left="786" w:hanging="360"/>
      </w:pPr>
      <w:rPr>
        <w:rFonts w:ascii="GHEA Grapalat" w:hAnsi="GHEA Grapalat" w:hint="default"/>
        <w:b w:val="0"/>
        <w:i w:val="0"/>
        <w:sz w:val="24"/>
        <w:szCs w:val="24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F484F49"/>
    <w:multiLevelType w:val="hybridMultilevel"/>
    <w:tmpl w:val="6FA0B166"/>
    <w:lvl w:ilvl="0" w:tplc="28A6F1D8">
      <w:start w:val="1"/>
      <w:numFmt w:val="decimal"/>
      <w:lvlText w:val="%1)"/>
      <w:lvlJc w:val="left"/>
      <w:pPr>
        <w:ind w:left="78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3"/>
  </w:num>
  <w:num w:numId="5">
    <w:abstractNumId w:val="8"/>
  </w:num>
  <w:num w:numId="6">
    <w:abstractNumId w:val="1"/>
  </w:num>
  <w:num w:numId="7">
    <w:abstractNumId w:val="0"/>
  </w:num>
  <w:num w:numId="8">
    <w:abstractNumId w:val="14"/>
  </w:num>
  <w:num w:numId="9">
    <w:abstractNumId w:val="11"/>
  </w:num>
  <w:num w:numId="10">
    <w:abstractNumId w:val="10"/>
  </w:num>
  <w:num w:numId="11">
    <w:abstractNumId w:val="6"/>
  </w:num>
  <w:num w:numId="12">
    <w:abstractNumId w:val="5"/>
  </w:num>
  <w:num w:numId="13">
    <w:abstractNumId w:val="12"/>
  </w:num>
  <w:num w:numId="14">
    <w:abstractNumId w:val="17"/>
  </w:num>
  <w:num w:numId="15">
    <w:abstractNumId w:val="2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7089"/>
    <w:rsid w:val="00005BC5"/>
    <w:rsid w:val="00011ECD"/>
    <w:rsid w:val="00016C8B"/>
    <w:rsid w:val="000331E8"/>
    <w:rsid w:val="000509A9"/>
    <w:rsid w:val="000537AD"/>
    <w:rsid w:val="000652FB"/>
    <w:rsid w:val="00074F8B"/>
    <w:rsid w:val="000972BD"/>
    <w:rsid w:val="000A285D"/>
    <w:rsid w:val="000B179D"/>
    <w:rsid w:val="000B1D3F"/>
    <w:rsid w:val="000B1DC1"/>
    <w:rsid w:val="000C22EC"/>
    <w:rsid w:val="000C4D01"/>
    <w:rsid w:val="000E0D9E"/>
    <w:rsid w:val="000E1FD8"/>
    <w:rsid w:val="000E6008"/>
    <w:rsid w:val="000F5455"/>
    <w:rsid w:val="00121BD6"/>
    <w:rsid w:val="00126A99"/>
    <w:rsid w:val="00127F0E"/>
    <w:rsid w:val="00133809"/>
    <w:rsid w:val="00150D19"/>
    <w:rsid w:val="001519F5"/>
    <w:rsid w:val="00153A63"/>
    <w:rsid w:val="001743D2"/>
    <w:rsid w:val="00175DDE"/>
    <w:rsid w:val="00177DEA"/>
    <w:rsid w:val="0018672E"/>
    <w:rsid w:val="001904F9"/>
    <w:rsid w:val="00192B8E"/>
    <w:rsid w:val="001939B9"/>
    <w:rsid w:val="00193CF1"/>
    <w:rsid w:val="00196DD6"/>
    <w:rsid w:val="00197F01"/>
    <w:rsid w:val="001A65BB"/>
    <w:rsid w:val="001B02F4"/>
    <w:rsid w:val="001B156C"/>
    <w:rsid w:val="001B2144"/>
    <w:rsid w:val="001B2415"/>
    <w:rsid w:val="001B77D5"/>
    <w:rsid w:val="001C29CE"/>
    <w:rsid w:val="001C7716"/>
    <w:rsid w:val="001D477E"/>
    <w:rsid w:val="001D6940"/>
    <w:rsid w:val="001E1619"/>
    <w:rsid w:val="001F7BCB"/>
    <w:rsid w:val="00207089"/>
    <w:rsid w:val="002126B5"/>
    <w:rsid w:val="0021274D"/>
    <w:rsid w:val="002131AF"/>
    <w:rsid w:val="00214BF6"/>
    <w:rsid w:val="0022094D"/>
    <w:rsid w:val="002235DA"/>
    <w:rsid w:val="00223D54"/>
    <w:rsid w:val="002270F1"/>
    <w:rsid w:val="002320BB"/>
    <w:rsid w:val="0024065C"/>
    <w:rsid w:val="00241C6E"/>
    <w:rsid w:val="00243F9C"/>
    <w:rsid w:val="00255BE6"/>
    <w:rsid w:val="0026478F"/>
    <w:rsid w:val="00270F3A"/>
    <w:rsid w:val="00272D2D"/>
    <w:rsid w:val="0027791F"/>
    <w:rsid w:val="0028581E"/>
    <w:rsid w:val="00287B2C"/>
    <w:rsid w:val="0029182E"/>
    <w:rsid w:val="00292A42"/>
    <w:rsid w:val="00294B67"/>
    <w:rsid w:val="002C2E22"/>
    <w:rsid w:val="002E0232"/>
    <w:rsid w:val="002E0735"/>
    <w:rsid w:val="002E4AC7"/>
    <w:rsid w:val="002F7B35"/>
    <w:rsid w:val="003024E5"/>
    <w:rsid w:val="00304796"/>
    <w:rsid w:val="003151A2"/>
    <w:rsid w:val="00321A30"/>
    <w:rsid w:val="003222A2"/>
    <w:rsid w:val="0032393B"/>
    <w:rsid w:val="00326D76"/>
    <w:rsid w:val="00327C8A"/>
    <w:rsid w:val="00340343"/>
    <w:rsid w:val="00343304"/>
    <w:rsid w:val="003541BD"/>
    <w:rsid w:val="0035735A"/>
    <w:rsid w:val="00365F8E"/>
    <w:rsid w:val="00371964"/>
    <w:rsid w:val="00376996"/>
    <w:rsid w:val="00377B6A"/>
    <w:rsid w:val="003900AD"/>
    <w:rsid w:val="00397A7C"/>
    <w:rsid w:val="003A38FD"/>
    <w:rsid w:val="003A6EBD"/>
    <w:rsid w:val="003A6F61"/>
    <w:rsid w:val="003B3F6E"/>
    <w:rsid w:val="003B6C24"/>
    <w:rsid w:val="003C1BDD"/>
    <w:rsid w:val="003C6BC1"/>
    <w:rsid w:val="003D53C3"/>
    <w:rsid w:val="003F2777"/>
    <w:rsid w:val="00401CBA"/>
    <w:rsid w:val="0040535C"/>
    <w:rsid w:val="004065D4"/>
    <w:rsid w:val="00410A32"/>
    <w:rsid w:val="00420F4C"/>
    <w:rsid w:val="0042648D"/>
    <w:rsid w:val="00436E44"/>
    <w:rsid w:val="0044385E"/>
    <w:rsid w:val="00445413"/>
    <w:rsid w:val="00445FEF"/>
    <w:rsid w:val="00447C1F"/>
    <w:rsid w:val="00453896"/>
    <w:rsid w:val="00454903"/>
    <w:rsid w:val="00464CCB"/>
    <w:rsid w:val="00477E23"/>
    <w:rsid w:val="004814FB"/>
    <w:rsid w:val="00481964"/>
    <w:rsid w:val="0048399C"/>
    <w:rsid w:val="00483C37"/>
    <w:rsid w:val="00486770"/>
    <w:rsid w:val="00493648"/>
    <w:rsid w:val="00497B77"/>
    <w:rsid w:val="004A0328"/>
    <w:rsid w:val="004A10B0"/>
    <w:rsid w:val="004A3F22"/>
    <w:rsid w:val="004B0300"/>
    <w:rsid w:val="004D1A2C"/>
    <w:rsid w:val="00500415"/>
    <w:rsid w:val="00503A0C"/>
    <w:rsid w:val="0050540F"/>
    <w:rsid w:val="00520E53"/>
    <w:rsid w:val="00522118"/>
    <w:rsid w:val="005307A4"/>
    <w:rsid w:val="00534168"/>
    <w:rsid w:val="005419D0"/>
    <w:rsid w:val="00544567"/>
    <w:rsid w:val="00557195"/>
    <w:rsid w:val="005679DF"/>
    <w:rsid w:val="00571E31"/>
    <w:rsid w:val="005758EF"/>
    <w:rsid w:val="00583179"/>
    <w:rsid w:val="00585098"/>
    <w:rsid w:val="00596FC7"/>
    <w:rsid w:val="005A0616"/>
    <w:rsid w:val="005A3082"/>
    <w:rsid w:val="005B27BE"/>
    <w:rsid w:val="005C0DEF"/>
    <w:rsid w:val="005D2537"/>
    <w:rsid w:val="005D631A"/>
    <w:rsid w:val="005E159E"/>
    <w:rsid w:val="005E3A75"/>
    <w:rsid w:val="005F2E7B"/>
    <w:rsid w:val="0060368B"/>
    <w:rsid w:val="00606F59"/>
    <w:rsid w:val="00610888"/>
    <w:rsid w:val="00610F72"/>
    <w:rsid w:val="00611412"/>
    <w:rsid w:val="00614C34"/>
    <w:rsid w:val="006151AF"/>
    <w:rsid w:val="00616C61"/>
    <w:rsid w:val="00617445"/>
    <w:rsid w:val="00617DC3"/>
    <w:rsid w:val="00622707"/>
    <w:rsid w:val="00632909"/>
    <w:rsid w:val="00637B05"/>
    <w:rsid w:val="0066061B"/>
    <w:rsid w:val="0066214B"/>
    <w:rsid w:val="00663993"/>
    <w:rsid w:val="00665697"/>
    <w:rsid w:val="0067151B"/>
    <w:rsid w:val="00672EE4"/>
    <w:rsid w:val="00687667"/>
    <w:rsid w:val="006950F9"/>
    <w:rsid w:val="006A611F"/>
    <w:rsid w:val="006B0C8A"/>
    <w:rsid w:val="006C728C"/>
    <w:rsid w:val="006D1973"/>
    <w:rsid w:val="006D5E65"/>
    <w:rsid w:val="006D74DA"/>
    <w:rsid w:val="006E4AB0"/>
    <w:rsid w:val="006E5835"/>
    <w:rsid w:val="006F114A"/>
    <w:rsid w:val="006F473A"/>
    <w:rsid w:val="00702713"/>
    <w:rsid w:val="00705C43"/>
    <w:rsid w:val="007123E1"/>
    <w:rsid w:val="00716239"/>
    <w:rsid w:val="00717B82"/>
    <w:rsid w:val="00735398"/>
    <w:rsid w:val="00740327"/>
    <w:rsid w:val="0074233B"/>
    <w:rsid w:val="00744A08"/>
    <w:rsid w:val="0074608C"/>
    <w:rsid w:val="00747DEF"/>
    <w:rsid w:val="007562AD"/>
    <w:rsid w:val="007607EC"/>
    <w:rsid w:val="00767EAF"/>
    <w:rsid w:val="007809D9"/>
    <w:rsid w:val="00783141"/>
    <w:rsid w:val="0078597E"/>
    <w:rsid w:val="00796CBB"/>
    <w:rsid w:val="0079766D"/>
    <w:rsid w:val="007A64E9"/>
    <w:rsid w:val="007B0092"/>
    <w:rsid w:val="007C2B9C"/>
    <w:rsid w:val="007D54FD"/>
    <w:rsid w:val="007D5BB2"/>
    <w:rsid w:val="007E3A25"/>
    <w:rsid w:val="007F32E3"/>
    <w:rsid w:val="007F37B0"/>
    <w:rsid w:val="007F49E3"/>
    <w:rsid w:val="007F5256"/>
    <w:rsid w:val="007F7DF4"/>
    <w:rsid w:val="00801596"/>
    <w:rsid w:val="00801A7E"/>
    <w:rsid w:val="00807A9F"/>
    <w:rsid w:val="008131BC"/>
    <w:rsid w:val="008201F9"/>
    <w:rsid w:val="0082659F"/>
    <w:rsid w:val="008267A1"/>
    <w:rsid w:val="0083673D"/>
    <w:rsid w:val="0084356C"/>
    <w:rsid w:val="0084453E"/>
    <w:rsid w:val="00850128"/>
    <w:rsid w:val="00853611"/>
    <w:rsid w:val="008559D3"/>
    <w:rsid w:val="00856179"/>
    <w:rsid w:val="00864D20"/>
    <w:rsid w:val="00867E01"/>
    <w:rsid w:val="00873328"/>
    <w:rsid w:val="008753AC"/>
    <w:rsid w:val="00877913"/>
    <w:rsid w:val="0088004A"/>
    <w:rsid w:val="00882DE0"/>
    <w:rsid w:val="00891478"/>
    <w:rsid w:val="0089357A"/>
    <w:rsid w:val="00894F07"/>
    <w:rsid w:val="008A3178"/>
    <w:rsid w:val="008A7110"/>
    <w:rsid w:val="008C1BF2"/>
    <w:rsid w:val="008C5BC1"/>
    <w:rsid w:val="008D29EC"/>
    <w:rsid w:val="008D708E"/>
    <w:rsid w:val="008E5ACA"/>
    <w:rsid w:val="008F3CED"/>
    <w:rsid w:val="008F6B3C"/>
    <w:rsid w:val="0090468E"/>
    <w:rsid w:val="009154D4"/>
    <w:rsid w:val="00930F34"/>
    <w:rsid w:val="00933406"/>
    <w:rsid w:val="00934445"/>
    <w:rsid w:val="0093667A"/>
    <w:rsid w:val="00942D1F"/>
    <w:rsid w:val="009541E0"/>
    <w:rsid w:val="0096458C"/>
    <w:rsid w:val="0096598C"/>
    <w:rsid w:val="00970552"/>
    <w:rsid w:val="00976B9D"/>
    <w:rsid w:val="0098270C"/>
    <w:rsid w:val="00982B3B"/>
    <w:rsid w:val="009841DD"/>
    <w:rsid w:val="00986D9C"/>
    <w:rsid w:val="00992CA1"/>
    <w:rsid w:val="009B0EB8"/>
    <w:rsid w:val="009B1ED5"/>
    <w:rsid w:val="009B3359"/>
    <w:rsid w:val="009B3677"/>
    <w:rsid w:val="009C705B"/>
    <w:rsid w:val="009D2258"/>
    <w:rsid w:val="009D2A0E"/>
    <w:rsid w:val="009D43AE"/>
    <w:rsid w:val="009E6763"/>
    <w:rsid w:val="009F4176"/>
    <w:rsid w:val="00A0007D"/>
    <w:rsid w:val="00A00E79"/>
    <w:rsid w:val="00A20795"/>
    <w:rsid w:val="00A275C5"/>
    <w:rsid w:val="00A27652"/>
    <w:rsid w:val="00A46D9A"/>
    <w:rsid w:val="00A613AA"/>
    <w:rsid w:val="00A77EA8"/>
    <w:rsid w:val="00AB3A2A"/>
    <w:rsid w:val="00AD2058"/>
    <w:rsid w:val="00AE3317"/>
    <w:rsid w:val="00AE4B77"/>
    <w:rsid w:val="00AE4B8A"/>
    <w:rsid w:val="00AF2936"/>
    <w:rsid w:val="00AF56E4"/>
    <w:rsid w:val="00B00A12"/>
    <w:rsid w:val="00B030AC"/>
    <w:rsid w:val="00B06181"/>
    <w:rsid w:val="00B1077B"/>
    <w:rsid w:val="00B136F7"/>
    <w:rsid w:val="00B13828"/>
    <w:rsid w:val="00B167FC"/>
    <w:rsid w:val="00B23EA4"/>
    <w:rsid w:val="00B2497E"/>
    <w:rsid w:val="00B33927"/>
    <w:rsid w:val="00B407A7"/>
    <w:rsid w:val="00B521F4"/>
    <w:rsid w:val="00B53457"/>
    <w:rsid w:val="00B63082"/>
    <w:rsid w:val="00B65A4E"/>
    <w:rsid w:val="00B65B86"/>
    <w:rsid w:val="00B6683D"/>
    <w:rsid w:val="00B74B71"/>
    <w:rsid w:val="00B83395"/>
    <w:rsid w:val="00B83874"/>
    <w:rsid w:val="00B91F60"/>
    <w:rsid w:val="00B95153"/>
    <w:rsid w:val="00BA1B8E"/>
    <w:rsid w:val="00BA6A84"/>
    <w:rsid w:val="00BB18C1"/>
    <w:rsid w:val="00BB4E94"/>
    <w:rsid w:val="00BC08C8"/>
    <w:rsid w:val="00BC4DFF"/>
    <w:rsid w:val="00BC6EE0"/>
    <w:rsid w:val="00BC7764"/>
    <w:rsid w:val="00BD4D82"/>
    <w:rsid w:val="00BE29A2"/>
    <w:rsid w:val="00BE752D"/>
    <w:rsid w:val="00BF3077"/>
    <w:rsid w:val="00C0750B"/>
    <w:rsid w:val="00C108CF"/>
    <w:rsid w:val="00C14094"/>
    <w:rsid w:val="00C219F3"/>
    <w:rsid w:val="00C37489"/>
    <w:rsid w:val="00C40252"/>
    <w:rsid w:val="00C41992"/>
    <w:rsid w:val="00C50A1A"/>
    <w:rsid w:val="00C51424"/>
    <w:rsid w:val="00C66DE0"/>
    <w:rsid w:val="00C67C1F"/>
    <w:rsid w:val="00C738A7"/>
    <w:rsid w:val="00C905FF"/>
    <w:rsid w:val="00CB6591"/>
    <w:rsid w:val="00CC6173"/>
    <w:rsid w:val="00CF271E"/>
    <w:rsid w:val="00CF2A2C"/>
    <w:rsid w:val="00CF40F1"/>
    <w:rsid w:val="00CF41B1"/>
    <w:rsid w:val="00D02A95"/>
    <w:rsid w:val="00D0307E"/>
    <w:rsid w:val="00D13790"/>
    <w:rsid w:val="00D207A3"/>
    <w:rsid w:val="00D30ECD"/>
    <w:rsid w:val="00D375A7"/>
    <w:rsid w:val="00D400BF"/>
    <w:rsid w:val="00D40900"/>
    <w:rsid w:val="00D4195F"/>
    <w:rsid w:val="00D439DC"/>
    <w:rsid w:val="00D47AB9"/>
    <w:rsid w:val="00D523E1"/>
    <w:rsid w:val="00D602F9"/>
    <w:rsid w:val="00D6606F"/>
    <w:rsid w:val="00D82DA4"/>
    <w:rsid w:val="00D848C7"/>
    <w:rsid w:val="00D87A0D"/>
    <w:rsid w:val="00D9085C"/>
    <w:rsid w:val="00D94EB5"/>
    <w:rsid w:val="00D958CD"/>
    <w:rsid w:val="00DA1489"/>
    <w:rsid w:val="00DA6A58"/>
    <w:rsid w:val="00DA7130"/>
    <w:rsid w:val="00DB0CFD"/>
    <w:rsid w:val="00DB2E8B"/>
    <w:rsid w:val="00DB4E1B"/>
    <w:rsid w:val="00DC10E0"/>
    <w:rsid w:val="00DC64A3"/>
    <w:rsid w:val="00DC67F2"/>
    <w:rsid w:val="00DD1E7D"/>
    <w:rsid w:val="00DD4531"/>
    <w:rsid w:val="00DD6752"/>
    <w:rsid w:val="00DF40F0"/>
    <w:rsid w:val="00DF5CD1"/>
    <w:rsid w:val="00DF7C0D"/>
    <w:rsid w:val="00E02A77"/>
    <w:rsid w:val="00E16428"/>
    <w:rsid w:val="00E1724D"/>
    <w:rsid w:val="00E22551"/>
    <w:rsid w:val="00E27209"/>
    <w:rsid w:val="00E42716"/>
    <w:rsid w:val="00E42AF6"/>
    <w:rsid w:val="00E44D6E"/>
    <w:rsid w:val="00E47DB3"/>
    <w:rsid w:val="00E50EDE"/>
    <w:rsid w:val="00E5397D"/>
    <w:rsid w:val="00E61CB0"/>
    <w:rsid w:val="00E642B9"/>
    <w:rsid w:val="00E646E8"/>
    <w:rsid w:val="00E67798"/>
    <w:rsid w:val="00E736AB"/>
    <w:rsid w:val="00E7770B"/>
    <w:rsid w:val="00E80B60"/>
    <w:rsid w:val="00E8372F"/>
    <w:rsid w:val="00E91EC3"/>
    <w:rsid w:val="00EA3D6E"/>
    <w:rsid w:val="00EB39C8"/>
    <w:rsid w:val="00EB65EB"/>
    <w:rsid w:val="00EC677B"/>
    <w:rsid w:val="00EC79B3"/>
    <w:rsid w:val="00EC7A7E"/>
    <w:rsid w:val="00ED758E"/>
    <w:rsid w:val="00ED79C8"/>
    <w:rsid w:val="00EE11B0"/>
    <w:rsid w:val="00EE31E5"/>
    <w:rsid w:val="00EE32E2"/>
    <w:rsid w:val="00F07178"/>
    <w:rsid w:val="00F138EB"/>
    <w:rsid w:val="00F23E50"/>
    <w:rsid w:val="00F4027F"/>
    <w:rsid w:val="00F40A86"/>
    <w:rsid w:val="00F56879"/>
    <w:rsid w:val="00F62CC3"/>
    <w:rsid w:val="00F63614"/>
    <w:rsid w:val="00F70187"/>
    <w:rsid w:val="00F75CE6"/>
    <w:rsid w:val="00F77FC4"/>
    <w:rsid w:val="00FA5D98"/>
    <w:rsid w:val="00FA620E"/>
    <w:rsid w:val="00FB4450"/>
    <w:rsid w:val="00FC5FB4"/>
    <w:rsid w:val="00FC6196"/>
    <w:rsid w:val="00FC79A6"/>
    <w:rsid w:val="00FD2D90"/>
    <w:rsid w:val="00FD639C"/>
    <w:rsid w:val="00FE17C7"/>
    <w:rsid w:val="00FE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2F32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return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0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708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20708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1">
    <w:name w:val="envelope return"/>
    <w:basedOn w:val="a"/>
    <w:rsid w:val="00207089"/>
    <w:rPr>
      <w:rFonts w:ascii="Nork New" w:hAnsi="Nork New"/>
      <w:kern w:val="28"/>
      <w:sz w:val="26"/>
      <w:szCs w:val="20"/>
      <w:lang w:val="en-US"/>
    </w:rPr>
  </w:style>
  <w:style w:type="paragraph" w:customStyle="1" w:styleId="Storagrutun1">
    <w:name w:val="Storagrutun 1"/>
    <w:basedOn w:val="a"/>
    <w:rsid w:val="00207089"/>
    <w:pPr>
      <w:tabs>
        <w:tab w:val="left" w:pos="992"/>
        <w:tab w:val="left" w:pos="7655"/>
      </w:tabs>
    </w:pPr>
    <w:rPr>
      <w:rFonts w:ascii="ArTarumianTimes" w:hAnsi="ArTarumianTimes"/>
      <w:bCs/>
      <w:lang w:val="en-US"/>
    </w:rPr>
  </w:style>
  <w:style w:type="paragraph" w:customStyle="1" w:styleId="Storagrutun">
    <w:name w:val="Storagrutun"/>
    <w:basedOn w:val="a"/>
    <w:autoRedefine/>
    <w:rsid w:val="00207089"/>
    <w:pPr>
      <w:tabs>
        <w:tab w:val="left" w:pos="-5387"/>
      </w:tabs>
      <w:spacing w:before="240"/>
      <w:ind w:right="-2"/>
    </w:pPr>
    <w:rPr>
      <w:rFonts w:ascii="ArTarumianTimes" w:hAnsi="ArTarumianTimes"/>
      <w:b/>
      <w:szCs w:val="22"/>
      <w:lang w:val="af-ZA"/>
    </w:rPr>
  </w:style>
  <w:style w:type="paragraph" w:styleId="a5">
    <w:name w:val="List Paragraph"/>
    <w:aliases w:val="Aufzählung,Dot pt,F5 List Paragraph,List Paragraph1,List Paragraph Char Char Char,Indicator Text,Colorful List - Accent 11,Numbered Para 1,Bullet Points,List Paragraph2,MAIN CONTENT,Normal numbered,No Spacing1,Issue Action POC,EX Bullet"/>
    <w:basedOn w:val="a"/>
    <w:link w:val="a6"/>
    <w:uiPriority w:val="34"/>
    <w:qFormat/>
    <w:rsid w:val="002070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Style3">
    <w:name w:val="Style3"/>
    <w:basedOn w:val="2"/>
    <w:link w:val="Style3Char"/>
    <w:qFormat/>
    <w:rsid w:val="00207089"/>
    <w:pPr>
      <w:numPr>
        <w:numId w:val="1"/>
      </w:numPr>
      <w:spacing w:before="400" w:after="240" w:line="264" w:lineRule="auto"/>
      <w:jc w:val="both"/>
    </w:pPr>
    <w:rPr>
      <w:rFonts w:ascii="GHEA Grapalat" w:hAnsi="GHEA Grapalat" w:cstheme="minorHAnsi"/>
      <w:color w:val="080808"/>
      <w:sz w:val="24"/>
      <w:szCs w:val="28"/>
      <w:lang w:val="en-US" w:eastAsia="en-US"/>
    </w:rPr>
  </w:style>
  <w:style w:type="character" w:customStyle="1" w:styleId="a6">
    <w:name w:val="Абзац списка Знак"/>
    <w:aliases w:val="Aufzählung Знак,Dot pt Знак,F5 List Paragraph Знак,List Paragraph1 Знак,List Paragraph Char Char Char Знак,Indicator Text Знак,Colorful List - Accent 11 Знак,Numbered Para 1 Знак,Bullet Points Знак,List Paragraph2 Знак,No Spacing1 Знак"/>
    <w:link w:val="a5"/>
    <w:uiPriority w:val="34"/>
    <w:qFormat/>
    <w:locked/>
    <w:rsid w:val="00207089"/>
    <w:rPr>
      <w:rFonts w:ascii="Calibri" w:eastAsia="Calibri" w:hAnsi="Calibri" w:cs="Times New Roman"/>
    </w:rPr>
  </w:style>
  <w:style w:type="character" w:customStyle="1" w:styleId="Style3Char">
    <w:name w:val="Style3 Char"/>
    <w:basedOn w:val="a0"/>
    <w:link w:val="Style3"/>
    <w:rsid w:val="00207089"/>
    <w:rPr>
      <w:rFonts w:ascii="GHEA Grapalat" w:eastAsiaTheme="majorEastAsia" w:hAnsi="GHEA Grapalat" w:cstheme="minorHAnsi"/>
      <w:b/>
      <w:bCs/>
      <w:color w:val="080808"/>
      <w:sz w:val="24"/>
      <w:szCs w:val="28"/>
    </w:rPr>
  </w:style>
  <w:style w:type="paragraph" w:styleId="a7">
    <w:name w:val="Normal (Web)"/>
    <w:basedOn w:val="a"/>
    <w:uiPriority w:val="99"/>
    <w:unhideWhenUsed/>
    <w:rsid w:val="00207089"/>
    <w:pPr>
      <w:spacing w:before="100" w:beforeAutospacing="1" w:after="100" w:afterAutospacing="1"/>
    </w:pPr>
    <w:rPr>
      <w:lang w:val="en-US" w:eastAsia="en-US"/>
    </w:rPr>
  </w:style>
  <w:style w:type="character" w:styleId="a8">
    <w:name w:val="Strong"/>
    <w:basedOn w:val="a0"/>
    <w:uiPriority w:val="22"/>
    <w:qFormat/>
    <w:rsid w:val="00207089"/>
    <w:rPr>
      <w:b/>
      <w:bCs/>
    </w:rPr>
  </w:style>
  <w:style w:type="paragraph" w:customStyle="1" w:styleId="voroshumspisok">
    <w:name w:val="voroshum spisok"/>
    <w:basedOn w:val="a"/>
    <w:rsid w:val="00207089"/>
    <w:pPr>
      <w:tabs>
        <w:tab w:val="num" w:pos="720"/>
      </w:tabs>
      <w:spacing w:line="360" w:lineRule="auto"/>
      <w:ind w:left="720" w:hanging="360"/>
      <w:jc w:val="both"/>
    </w:pPr>
    <w:rPr>
      <w:rFonts w:ascii="ArTarumianTimes" w:hAnsi="ArTarumianTimes"/>
      <w:kern w:val="28"/>
      <w:lang w:val="af-ZA"/>
    </w:rPr>
  </w:style>
  <w:style w:type="character" w:customStyle="1" w:styleId="20">
    <w:name w:val="Заголовок 2 Знак"/>
    <w:basedOn w:val="a0"/>
    <w:link w:val="2"/>
    <w:uiPriority w:val="9"/>
    <w:semiHidden/>
    <w:rsid w:val="0020708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 w:eastAsia="ru-RU"/>
    </w:rPr>
  </w:style>
  <w:style w:type="paragraph" w:styleId="a9">
    <w:name w:val="Title"/>
    <w:basedOn w:val="a"/>
    <w:link w:val="aa"/>
    <w:qFormat/>
    <w:rsid w:val="000E6008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character" w:customStyle="1" w:styleId="aa">
    <w:name w:val="Название Знак"/>
    <w:basedOn w:val="a0"/>
    <w:link w:val="a9"/>
    <w:rsid w:val="000E6008"/>
    <w:rPr>
      <w:rFonts w:ascii="ArTarumianTimes" w:eastAsia="Times New Roman" w:hAnsi="ArTarumianTimes" w:cs="Times New Roman"/>
      <w:b/>
      <w:bCs/>
      <w:sz w:val="28"/>
      <w:szCs w:val="20"/>
      <w:lang w:val="en-AU"/>
    </w:rPr>
  </w:style>
  <w:style w:type="paragraph" w:customStyle="1" w:styleId="600">
    <w:name w:val="600"/>
    <w:basedOn w:val="a"/>
    <w:rsid w:val="000E6008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rsid w:val="000E6008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rsid w:val="000E6008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gam">
    <w:name w:val="gam"/>
    <w:basedOn w:val="a"/>
    <w:rsid w:val="000E6008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a"/>
    <w:rsid w:val="000E6008"/>
    <w:pPr>
      <w:spacing w:before="12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styleId="ab">
    <w:name w:val="Body Text"/>
    <w:basedOn w:val="a"/>
    <w:link w:val="ac"/>
    <w:rsid w:val="000E6008"/>
    <w:pPr>
      <w:spacing w:line="360" w:lineRule="auto"/>
      <w:jc w:val="center"/>
    </w:pPr>
    <w:rPr>
      <w:rFonts w:ascii="ArTarumianTimes" w:hAnsi="ArTarumianTimes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0E6008"/>
    <w:rPr>
      <w:rFonts w:ascii="ArTarumianTimes" w:eastAsia="Times New Roman" w:hAnsi="ArTarumianTimes" w:cs="Times New Roman"/>
      <w:sz w:val="24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82DA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82DA4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C219F3"/>
    <w:pPr>
      <w:tabs>
        <w:tab w:val="center" w:pos="4844"/>
        <w:tab w:val="right" w:pos="968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219F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4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C55CF-1FEA-43DD-8770-4EF628883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12</Pages>
  <Words>3188</Words>
  <Characters>18177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Senik Babayan</dc:creator>
  <cp:lastModifiedBy>Melanya</cp:lastModifiedBy>
  <cp:revision>381</cp:revision>
  <cp:lastPrinted>2025-06-18T10:15:00Z</cp:lastPrinted>
  <dcterms:created xsi:type="dcterms:W3CDTF">2022-12-26T08:44:00Z</dcterms:created>
  <dcterms:modified xsi:type="dcterms:W3CDTF">2025-06-26T06:45:00Z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e92c1a1cfe4544062bc5bb4f9dd954bdf912dcf764daceb8ed3cf236d9363905</vt:lpwstr>
  </property>
</Properties>
</file>